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26" w:rsidRPr="00DD2726" w:rsidRDefault="00DD2726" w:rsidP="00DD272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2019 IANS AGENDA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  <w:u w:val="single"/>
        </w:rPr>
        <w:t>Sunday, October 13, 2019</w:t>
      </w:r>
      <w:r w:rsidRPr="00DD2726">
        <w:rPr>
          <w:rFonts w:ascii="Calibri" w:eastAsia="Times New Roman" w:hAnsi="Calibri" w:cs="Calibri"/>
          <w:color w:val="000000"/>
        </w:rPr>
        <w:t> 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3:30 - 6:30 PM IANS Board of Directors Meeting: </w:t>
      </w:r>
      <w:r w:rsidRPr="00DD2726">
        <w:rPr>
          <w:rFonts w:ascii="Calibri" w:eastAsia="Times New Roman" w:hAnsi="Calibri" w:cs="Calibri"/>
          <w:i/>
          <w:iCs/>
          <w:color w:val="000000"/>
        </w:rPr>
        <w:t>Altoona Room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  <w:u w:val="single"/>
        </w:rPr>
        <w:t>Monday, October 14, 2019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i/>
          <w:iCs/>
          <w:color w:val="000000"/>
        </w:rPr>
        <w:t>THE BOARD OF DIRECTORS OF IANS RESERVES THE RIGHT TO ALTER THE SCHEDULE TO MEET THE NEEDS OF THE ORGANIZATION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</w:rPr>
        <w:t xml:space="preserve">7:00 AM - 4:00 PM     Exhibitors/Venders available: </w:t>
      </w:r>
      <w:r w:rsidRPr="00DD2726">
        <w:rPr>
          <w:rFonts w:ascii="Calibri" w:eastAsia="Times New Roman" w:hAnsi="Calibri" w:cs="Calibri"/>
          <w:b/>
          <w:bCs/>
          <w:i/>
          <w:iCs/>
          <w:color w:val="000000"/>
        </w:rPr>
        <w:t>Meadows Commons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7:00 - 8:30 AM        Registration: </w:t>
      </w:r>
      <w:r w:rsidRPr="00DD2726">
        <w:rPr>
          <w:rFonts w:ascii="Calibri" w:eastAsia="Times New Roman" w:hAnsi="Calibri" w:cs="Calibri"/>
          <w:i/>
          <w:iCs/>
          <w:color w:val="000000"/>
        </w:rPr>
        <w:t>Event Center Lobby/Commons</w:t>
      </w:r>
      <w:r w:rsidRPr="00DD2726">
        <w:rPr>
          <w:rFonts w:ascii="Calibri" w:eastAsia="Times New Roman" w:hAnsi="Calibri" w:cs="Calibri"/>
          <w:color w:val="000000"/>
        </w:rPr>
        <w:t xml:space="preserve">    </w:t>
      </w:r>
      <w:r w:rsidRPr="00DD2726">
        <w:rPr>
          <w:rFonts w:ascii="Calibri" w:eastAsia="Times New Roman" w:hAnsi="Calibri" w:cs="Calibri"/>
          <w:color w:val="000000"/>
        </w:rPr>
        <w:br/>
        <w:t xml:space="preserve">            Refreshments available in </w:t>
      </w:r>
      <w:r w:rsidRPr="00DD2726">
        <w:rPr>
          <w:rFonts w:ascii="Calibri" w:eastAsia="Times New Roman" w:hAnsi="Calibri" w:cs="Calibri"/>
          <w:i/>
          <w:iCs/>
          <w:color w:val="000000"/>
          <w:shd w:val="clear" w:color="auto" w:fill="FFFF00"/>
        </w:rPr>
        <w:t>Commons area 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8:30 - 8:45 AM        Convention Orientation: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Ballroom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8:45 - 9:45 AM        Business Meeting: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Ballroom</w:t>
      </w:r>
      <w:r w:rsidRPr="00DD2726">
        <w:rPr>
          <w:rFonts w:ascii="Calibri" w:eastAsia="Times New Roman" w:hAnsi="Calibri" w:cs="Calibri"/>
          <w:i/>
          <w:iCs/>
          <w:color w:val="000000"/>
        </w:rPr>
        <w:br/>
        <w:t xml:space="preserve">            Candidate Introductions and Speeches     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>9:45 - 10:05 AM         Break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10:05 - 11:45 AM         Resolutions Hearing: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Ballroom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11:45 AM - 12:00 PM     Delegate Voting for Candidates: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Ballroom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12:00 - 12:50 PM         Lunch: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AB</w:t>
      </w:r>
    </w:p>
    <w:p w:rsidR="00DD2726" w:rsidRPr="00DD2726" w:rsidRDefault="00DD2726" w:rsidP="00DD2726">
      <w:pPr>
        <w:spacing w:after="2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12:15 - 12:45 PM     Faculty Update: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3 (Bring your lunch)</w:t>
      </w:r>
    </w:p>
    <w:p w:rsidR="00DD2726" w:rsidRPr="00DD2726" w:rsidRDefault="00DD2726" w:rsidP="00DD2726">
      <w:pPr>
        <w:spacing w:after="2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12:15 - 12:45 PM     COSP Meeting: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1 (Bring Your Lunch)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>1:00 - 1:50 PM</w:t>
      </w:r>
      <w:r w:rsidRPr="00DD2726">
        <w:rPr>
          <w:rFonts w:ascii="Calibri" w:eastAsia="Times New Roman" w:hAnsi="Calibri" w:cs="Calibri"/>
          <w:b/>
          <w:bCs/>
          <w:color w:val="000000"/>
        </w:rPr>
        <w:t xml:space="preserve">             Keynote Speaker - Jim </w:t>
      </w:r>
      <w:proofErr w:type="spellStart"/>
      <w:r w:rsidRPr="00DD2726">
        <w:rPr>
          <w:rFonts w:ascii="Calibri" w:eastAsia="Times New Roman" w:hAnsi="Calibri" w:cs="Calibri"/>
          <w:b/>
          <w:bCs/>
          <w:color w:val="000000"/>
        </w:rPr>
        <w:t>Puentez</w:t>
      </w:r>
      <w:proofErr w:type="spellEnd"/>
      <w:r w:rsidRPr="00DD2726">
        <w:rPr>
          <w:rFonts w:ascii="Calibri" w:eastAsia="Times New Roman" w:hAnsi="Calibri" w:cs="Calibri"/>
          <w:b/>
          <w:bCs/>
          <w:color w:val="000000"/>
        </w:rPr>
        <w:t> 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>1:50-2:00 PM              Break 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</w:rPr>
        <w:t>First Set of Breakout Sessions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        Breakout AA    Aureus Travel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1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        Breakout AB    New Grad </w:t>
      </w:r>
      <w:proofErr w:type="spellStart"/>
      <w:r w:rsidRPr="00DD2726">
        <w:rPr>
          <w:rFonts w:ascii="Calibri" w:eastAsia="Times New Roman" w:hAnsi="Calibri" w:cs="Calibri"/>
          <w:color w:val="000000"/>
        </w:rPr>
        <w:t>Pannel</w:t>
      </w:r>
      <w:proofErr w:type="spellEnd"/>
      <w:r w:rsidRPr="00DD2726">
        <w:rPr>
          <w:rFonts w:ascii="Calibri" w:eastAsia="Times New Roman" w:hAnsi="Calibri" w:cs="Calibri"/>
          <w:color w:val="000000"/>
        </w:rPr>
        <w:t xml:space="preserve"> Q &amp;A: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2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        Breakout AC    LGTBQ and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3</w:t>
      </w:r>
    </w:p>
    <w:p w:rsidR="00DD2726" w:rsidRDefault="00DD2726" w:rsidP="00DD2726">
      <w:pPr>
        <w:spacing w:after="20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        Breakout AD    Hurst Review: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A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       Breakout AE    Traffic Response and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B</w:t>
      </w:r>
      <w:r w:rsidRPr="00DD2726">
        <w:rPr>
          <w:rFonts w:ascii="Calibri" w:eastAsia="Times New Roman" w:hAnsi="Calibri" w:cs="Calibri"/>
          <w:color w:val="000000"/>
        </w:rPr>
        <w:t> </w:t>
      </w:r>
    </w:p>
    <w:p w:rsidR="00DD2726" w:rsidRDefault="00DD2726" w:rsidP="00DD2726">
      <w:pPr>
        <w:spacing w:after="20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DD2726">
        <w:rPr>
          <w:rFonts w:ascii="Calibri" w:eastAsia="Times New Roman" w:hAnsi="Calibri" w:cs="Calibri"/>
          <w:color w:val="000000"/>
        </w:rPr>
        <w:t xml:space="preserve">2:00 - 2:50 PM    Breakout AF    DaVita Kidney Care: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C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>2:50 - 3:10 PM     Break</w:t>
      </w:r>
      <w:r w:rsidRPr="00DD2726">
        <w:rPr>
          <w:rFonts w:ascii="Calibri" w:eastAsia="Times New Roman" w:hAnsi="Calibri" w:cs="Calibri"/>
          <w:i/>
          <w:iCs/>
          <w:color w:val="000000"/>
        </w:rPr>
        <w:t>: Exhibit Hall C 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b/>
          <w:bCs/>
          <w:color w:val="000000"/>
        </w:rPr>
        <w:t>Second Set of Breakout Sessions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lastRenderedPageBreak/>
        <w:t xml:space="preserve">3:10 - 4:00 PM       Breakout BA     Aureus Travel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1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3:10 - 4:00 PM          Breakout BB     New Grad </w:t>
      </w:r>
      <w:proofErr w:type="spellStart"/>
      <w:r w:rsidRPr="00DD2726">
        <w:rPr>
          <w:rFonts w:ascii="Calibri" w:eastAsia="Times New Roman" w:hAnsi="Calibri" w:cs="Calibri"/>
          <w:color w:val="000000"/>
        </w:rPr>
        <w:t>Pannel</w:t>
      </w:r>
      <w:proofErr w:type="spellEnd"/>
      <w:r w:rsidRPr="00DD2726">
        <w:rPr>
          <w:rFonts w:ascii="Calibri" w:eastAsia="Times New Roman" w:hAnsi="Calibri" w:cs="Calibri"/>
          <w:color w:val="000000"/>
        </w:rPr>
        <w:t xml:space="preserve"> Q &amp;A: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2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3:10 - 4:00 PM       Breakout BC    LGTBQ and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Salon 3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3:10 - 4:00 PM       Breakout BD    Hurst Review: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A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3:10 - 4:00 PM       Breakout BE    Traffic Response and Nursing: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B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>3:10 - 4:00 PM       Breakout BF    DaVita Kidney C</w:t>
      </w:r>
      <w:bookmarkStart w:id="0" w:name="_GoBack"/>
      <w:bookmarkEnd w:id="0"/>
      <w:r w:rsidRPr="00DD2726">
        <w:rPr>
          <w:rFonts w:ascii="Calibri" w:eastAsia="Times New Roman" w:hAnsi="Calibri" w:cs="Calibri"/>
          <w:color w:val="000000"/>
        </w:rPr>
        <w:t xml:space="preserve">are: </w:t>
      </w:r>
      <w:r w:rsidRPr="00DD2726">
        <w:rPr>
          <w:rFonts w:ascii="Calibri" w:eastAsia="Times New Roman" w:hAnsi="Calibri" w:cs="Calibri"/>
          <w:i/>
          <w:iCs/>
          <w:color w:val="000000"/>
        </w:rPr>
        <w:t>Skinner C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4: 10 - 5:00 PM          Conclusion of IANS Business Meeting: </w:t>
      </w:r>
      <w:r w:rsidRPr="00DD2726">
        <w:rPr>
          <w:rFonts w:ascii="Calibri" w:eastAsia="Times New Roman" w:hAnsi="Calibri" w:cs="Calibri"/>
          <w:i/>
          <w:iCs/>
          <w:color w:val="000000"/>
        </w:rPr>
        <w:t>Bishop AB</w:t>
      </w:r>
    </w:p>
    <w:p w:rsidR="00DD2726" w:rsidRPr="00DD2726" w:rsidRDefault="00DD2726" w:rsidP="00DD272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5:30 - 7:00 PM        Transition Meeting for Newly Elected Board: </w:t>
      </w:r>
      <w:proofErr w:type="spellStart"/>
      <w:r w:rsidRPr="00DD2726">
        <w:rPr>
          <w:rFonts w:ascii="Calibri" w:eastAsia="Times New Roman" w:hAnsi="Calibri" w:cs="Calibri"/>
          <w:i/>
          <w:iCs/>
          <w:color w:val="000000"/>
        </w:rPr>
        <w:t>Grandquist</w:t>
      </w:r>
      <w:proofErr w:type="spellEnd"/>
      <w:r w:rsidRPr="00DD2726">
        <w:rPr>
          <w:rFonts w:ascii="Calibri" w:eastAsia="Times New Roman" w:hAnsi="Calibri" w:cs="Calibri"/>
          <w:i/>
          <w:iCs/>
          <w:color w:val="000000"/>
        </w:rPr>
        <w:t xml:space="preserve"> Conference Room</w:t>
      </w:r>
    </w:p>
    <w:p w:rsidR="00DD2726" w:rsidRPr="00DD2726" w:rsidRDefault="00DD2726" w:rsidP="00DD2726">
      <w:pPr>
        <w:spacing w:after="200" w:line="240" w:lineRule="auto"/>
        <w:ind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6">
        <w:rPr>
          <w:rFonts w:ascii="Calibri" w:eastAsia="Times New Roman" w:hAnsi="Calibri" w:cs="Calibri"/>
          <w:color w:val="000000"/>
        </w:rPr>
        <w:t xml:space="preserve">2:00 </w:t>
      </w:r>
    </w:p>
    <w:p w:rsidR="00DD2726" w:rsidRDefault="00DD2726"/>
    <w:sectPr w:rsidR="00D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6"/>
    <w:rsid w:val="00D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67B6"/>
  <w15:chartTrackingRefBased/>
  <w15:docId w15:val="{859BDDB0-2223-4109-B1B1-9FB467A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2019-10-02T19:56:00Z</dcterms:created>
  <dcterms:modified xsi:type="dcterms:W3CDTF">2019-10-02T20:00:00Z</dcterms:modified>
</cp:coreProperties>
</file>