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B2CD82" w14:textId="77777777" w:rsidR="007A0210" w:rsidRPr="00DA5E9A" w:rsidRDefault="001954F4">
      <w:pPr>
        <w:pStyle w:val="Normal1"/>
        <w:jc w:val="center"/>
        <w:rPr>
          <w:rFonts w:asciiTheme="minorHAnsi" w:hAnsiTheme="minorHAnsi"/>
        </w:rPr>
      </w:pPr>
      <w:bookmarkStart w:id="0" w:name="_GoBack"/>
      <w:bookmarkEnd w:id="0"/>
      <w:r w:rsidRPr="00DA5E9A">
        <w:rPr>
          <w:rFonts w:asciiTheme="minorHAnsi" w:eastAsia="Times New Roman" w:hAnsiTheme="minorHAnsi" w:cs="Times New Roman"/>
          <w:b/>
          <w:sz w:val="32"/>
          <w:u w:val="single"/>
        </w:rPr>
        <w:t>What Authors Should Expect During Resolution Debate</w:t>
      </w:r>
    </w:p>
    <w:p w14:paraId="2282F7E1" w14:textId="77777777" w:rsidR="007A0210" w:rsidRPr="00DA5E9A" w:rsidRDefault="001954F4">
      <w:pPr>
        <w:pStyle w:val="Normal1"/>
        <w:rPr>
          <w:rFonts w:asciiTheme="minorHAnsi" w:hAnsiTheme="minorHAnsi"/>
        </w:rPr>
      </w:pPr>
      <w:r w:rsidRPr="00DA5E9A">
        <w:rPr>
          <w:rFonts w:asciiTheme="minorHAnsi" w:eastAsia="Times New Roman" w:hAnsiTheme="minorHAnsi" w:cs="Times New Roman"/>
          <w:sz w:val="32"/>
        </w:rPr>
        <w:br/>
      </w:r>
    </w:p>
    <w:p w14:paraId="156C2BC3"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All authors present at the Convention should stand to present the resolution when it is announced.  Please identify all authors at the beginning of the presentation. Come prepared to answer questions.   </w:t>
      </w:r>
    </w:p>
    <w:p w14:paraId="71D79414"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 xml:space="preserve">Authors will be given the opportunity to speak </w:t>
      </w:r>
      <w:r w:rsidR="00DA5E9A">
        <w:rPr>
          <w:rFonts w:asciiTheme="minorHAnsi" w:eastAsia="Times New Roman" w:hAnsiTheme="minorHAnsi" w:cs="Times New Roman"/>
          <w:sz w:val="32"/>
        </w:rPr>
        <w:t xml:space="preserve">in support of their resolution in the form of an “Opening statement”.  </w:t>
      </w:r>
      <w:r w:rsidRPr="00DA5E9A">
        <w:rPr>
          <w:rFonts w:asciiTheme="minorHAnsi" w:eastAsia="Times New Roman" w:hAnsiTheme="minorHAnsi" w:cs="Times New Roman"/>
          <w:sz w:val="32"/>
        </w:rPr>
        <w:t>Opening statements are limited to two minutes.  </w:t>
      </w:r>
    </w:p>
    <w:p w14:paraId="7658C4F7" w14:textId="77777777" w:rsidR="007A0210" w:rsidRPr="00DA5E9A" w:rsidRDefault="007A0210">
      <w:pPr>
        <w:pStyle w:val="Normal1"/>
        <w:rPr>
          <w:rFonts w:asciiTheme="minorHAnsi" w:hAnsiTheme="minorHAnsi"/>
        </w:rPr>
      </w:pPr>
    </w:p>
    <w:p w14:paraId="468921C1"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Debate on each resolution will take the form of statements in support (“Pro”), statements against (“Con”), and questions for the aut</w:t>
      </w:r>
      <w:r w:rsidR="00DA5E9A" w:rsidRPr="00DA5E9A">
        <w:rPr>
          <w:rFonts w:asciiTheme="minorHAnsi" w:eastAsia="Times New Roman" w:hAnsiTheme="minorHAnsi" w:cs="Times New Roman"/>
          <w:sz w:val="32"/>
        </w:rPr>
        <w:t xml:space="preserve">hors. Debate on each resolution will be limited. </w:t>
      </w:r>
    </w:p>
    <w:p w14:paraId="15E0C3DB" w14:textId="77777777" w:rsidR="00DA5E9A" w:rsidRDefault="00DA5E9A" w:rsidP="00DA5E9A">
      <w:pPr>
        <w:pStyle w:val="ListParagraph"/>
        <w:rPr>
          <w:rFonts w:asciiTheme="minorHAnsi" w:hAnsiTheme="minorHAnsi"/>
        </w:rPr>
      </w:pPr>
    </w:p>
    <w:p w14:paraId="6AC65AC2" w14:textId="77777777" w:rsidR="00DA5E9A" w:rsidRPr="00DA5E9A" w:rsidRDefault="00DA5E9A">
      <w:pPr>
        <w:pStyle w:val="Normal1"/>
        <w:numPr>
          <w:ilvl w:val="0"/>
          <w:numId w:val="1"/>
        </w:numPr>
        <w:ind w:hanging="359"/>
        <w:rPr>
          <w:rFonts w:asciiTheme="minorHAnsi" w:hAnsiTheme="minorHAnsi"/>
        </w:rPr>
      </w:pPr>
      <w:r>
        <w:rPr>
          <w:rFonts w:asciiTheme="minorHAnsi" w:hAnsiTheme="minorHAnsi"/>
          <w:sz w:val="32"/>
          <w:szCs w:val="32"/>
        </w:rPr>
        <w:t xml:space="preserve">Debate is not allowed on the “Whereas” statements. </w:t>
      </w:r>
    </w:p>
    <w:p w14:paraId="5694B924" w14:textId="77777777" w:rsidR="007A0210" w:rsidRPr="00DA5E9A" w:rsidRDefault="007A0210">
      <w:pPr>
        <w:pStyle w:val="Normal1"/>
        <w:rPr>
          <w:rFonts w:asciiTheme="minorHAnsi" w:hAnsiTheme="minorHAnsi"/>
        </w:rPr>
      </w:pPr>
    </w:p>
    <w:p w14:paraId="228F6CE0"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In addition to influencing the policies and positions of our state organization and possibly other organizations and governing bodies</w:t>
      </w:r>
      <w:r w:rsidR="00DA5E9A" w:rsidRPr="00DA5E9A">
        <w:rPr>
          <w:rFonts w:asciiTheme="minorHAnsi" w:eastAsia="Times New Roman" w:hAnsiTheme="minorHAnsi" w:cs="Times New Roman"/>
          <w:sz w:val="32"/>
        </w:rPr>
        <w:t>, this</w:t>
      </w:r>
      <w:r w:rsidRPr="00DA5E9A">
        <w:rPr>
          <w:rFonts w:asciiTheme="minorHAnsi" w:eastAsia="Times New Roman" w:hAnsiTheme="minorHAnsi" w:cs="Times New Roman"/>
          <w:sz w:val="32"/>
        </w:rPr>
        <w:t xml:space="preserve"> process also hones our skills in professional writing and public speaking, presenting information logically, debating health care topics in a </w:t>
      </w:r>
      <w:r w:rsidRPr="00DA5E9A">
        <w:rPr>
          <w:rFonts w:asciiTheme="minorHAnsi" w:eastAsia="Times New Roman" w:hAnsiTheme="minorHAnsi" w:cs="Times New Roman"/>
          <w:sz w:val="32"/>
          <w:u w:val="single"/>
        </w:rPr>
        <w:t>professional</w:t>
      </w:r>
      <w:r w:rsidRPr="00DA5E9A">
        <w:rPr>
          <w:rFonts w:asciiTheme="minorHAnsi" w:eastAsia="Times New Roman" w:hAnsiTheme="minorHAnsi" w:cs="Times New Roman"/>
          <w:sz w:val="32"/>
        </w:rPr>
        <w:t xml:space="preserve"> manner, and representing our schools proudly.  </w:t>
      </w:r>
    </w:p>
    <w:p w14:paraId="73509C32" w14:textId="77777777" w:rsidR="007A0210" w:rsidRPr="00DA5E9A" w:rsidRDefault="007A0210">
      <w:pPr>
        <w:pStyle w:val="Normal1"/>
        <w:rPr>
          <w:rFonts w:asciiTheme="minorHAnsi" w:hAnsiTheme="minorHAnsi"/>
        </w:rPr>
      </w:pPr>
    </w:p>
    <w:p w14:paraId="76852DA9"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 xml:space="preserve">Don’t be intimidated by the process! If you have any questions or concerns, please feel free to e-mail </w:t>
      </w:r>
      <w:r w:rsidR="00DA5E9A">
        <w:rPr>
          <w:rFonts w:asciiTheme="minorHAnsi" w:eastAsia="Times New Roman" w:hAnsiTheme="minorHAnsi" w:cs="Times New Roman"/>
          <w:sz w:val="32"/>
        </w:rPr>
        <w:t>a board member prior to Convention, or seek one of the board members</w:t>
      </w:r>
      <w:r w:rsidRPr="00DA5E9A">
        <w:rPr>
          <w:rFonts w:asciiTheme="minorHAnsi" w:eastAsia="Times New Roman" w:hAnsiTheme="minorHAnsi" w:cs="Times New Roman"/>
          <w:sz w:val="32"/>
        </w:rPr>
        <w:t xml:space="preserve"> out on Convention day.  </w:t>
      </w:r>
    </w:p>
    <w:p w14:paraId="6E35A434" w14:textId="77777777" w:rsidR="007A0210" w:rsidRPr="00DA5E9A" w:rsidRDefault="007A0210">
      <w:pPr>
        <w:pStyle w:val="Normal1"/>
        <w:ind w:left="720" w:hanging="719"/>
        <w:rPr>
          <w:rFonts w:asciiTheme="minorHAnsi" w:hAnsiTheme="minorHAnsi"/>
        </w:rPr>
      </w:pPr>
    </w:p>
    <w:sectPr w:rsidR="007A0210" w:rsidRPr="00DA5E9A" w:rsidSect="007A0210">
      <w:pgSz w:w="12240" w:h="15840"/>
      <w:pgMar w:top="1440"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262BB"/>
    <w:multiLevelType w:val="multilevel"/>
    <w:tmpl w:val="2A0C5CD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10"/>
    <w:rsid w:val="001954F4"/>
    <w:rsid w:val="00273440"/>
    <w:rsid w:val="003211F0"/>
    <w:rsid w:val="007A0210"/>
    <w:rsid w:val="00DA5E9A"/>
    <w:rsid w:val="00F7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19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F0"/>
  </w:style>
  <w:style w:type="paragraph" w:styleId="Heading1">
    <w:name w:val="heading 1"/>
    <w:basedOn w:val="Normal1"/>
    <w:next w:val="Normal1"/>
    <w:rsid w:val="007A0210"/>
    <w:pPr>
      <w:keepNext/>
      <w:keepLines/>
      <w:spacing w:before="480" w:after="120"/>
      <w:contextualSpacing/>
      <w:outlineLvl w:val="0"/>
    </w:pPr>
    <w:rPr>
      <w:b/>
      <w:sz w:val="48"/>
    </w:rPr>
  </w:style>
  <w:style w:type="paragraph" w:styleId="Heading2">
    <w:name w:val="heading 2"/>
    <w:basedOn w:val="Normal1"/>
    <w:next w:val="Normal1"/>
    <w:rsid w:val="007A0210"/>
    <w:pPr>
      <w:keepNext/>
      <w:keepLines/>
      <w:spacing w:before="360" w:after="80"/>
      <w:contextualSpacing/>
      <w:outlineLvl w:val="1"/>
    </w:pPr>
    <w:rPr>
      <w:b/>
      <w:sz w:val="36"/>
    </w:rPr>
  </w:style>
  <w:style w:type="paragraph" w:styleId="Heading3">
    <w:name w:val="heading 3"/>
    <w:basedOn w:val="Normal1"/>
    <w:next w:val="Normal1"/>
    <w:rsid w:val="007A0210"/>
    <w:pPr>
      <w:keepNext/>
      <w:keepLines/>
      <w:spacing w:before="280" w:after="80"/>
      <w:contextualSpacing/>
      <w:outlineLvl w:val="2"/>
    </w:pPr>
    <w:rPr>
      <w:b/>
      <w:sz w:val="28"/>
    </w:rPr>
  </w:style>
  <w:style w:type="paragraph" w:styleId="Heading4">
    <w:name w:val="heading 4"/>
    <w:basedOn w:val="Normal1"/>
    <w:next w:val="Normal1"/>
    <w:rsid w:val="007A0210"/>
    <w:pPr>
      <w:keepNext/>
      <w:keepLines/>
      <w:spacing w:before="240" w:after="40"/>
      <w:contextualSpacing/>
      <w:outlineLvl w:val="3"/>
    </w:pPr>
    <w:rPr>
      <w:b/>
    </w:rPr>
  </w:style>
  <w:style w:type="paragraph" w:styleId="Heading5">
    <w:name w:val="heading 5"/>
    <w:basedOn w:val="Normal1"/>
    <w:next w:val="Normal1"/>
    <w:rsid w:val="007A0210"/>
    <w:pPr>
      <w:keepNext/>
      <w:keepLines/>
      <w:spacing w:before="220" w:after="40"/>
      <w:contextualSpacing/>
      <w:outlineLvl w:val="4"/>
    </w:pPr>
    <w:rPr>
      <w:b/>
      <w:sz w:val="22"/>
    </w:rPr>
  </w:style>
  <w:style w:type="paragraph" w:styleId="Heading6">
    <w:name w:val="heading 6"/>
    <w:basedOn w:val="Normal1"/>
    <w:next w:val="Normal1"/>
    <w:rsid w:val="007A021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0210"/>
  </w:style>
  <w:style w:type="paragraph" w:styleId="Title">
    <w:name w:val="Title"/>
    <w:basedOn w:val="Normal1"/>
    <w:next w:val="Normal1"/>
    <w:rsid w:val="007A0210"/>
    <w:pPr>
      <w:keepNext/>
      <w:keepLines/>
      <w:spacing w:before="480" w:after="120"/>
      <w:contextualSpacing/>
    </w:pPr>
    <w:rPr>
      <w:b/>
      <w:sz w:val="72"/>
    </w:rPr>
  </w:style>
  <w:style w:type="paragraph" w:styleId="Subtitle">
    <w:name w:val="Subtitle"/>
    <w:basedOn w:val="Normal1"/>
    <w:next w:val="Normal1"/>
    <w:rsid w:val="007A0210"/>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A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Macintosh Word</Application>
  <DocSecurity>0</DocSecurity>
  <Lines>8</Lines>
  <Paragraphs>2</Paragraphs>
  <ScaleCrop>false</ScaleCrop>
  <Company>Hewlett-Packard Company</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Preparation: What to Expect.docx</dc:title>
  <dc:creator>Carolyn</dc:creator>
  <cp:lastModifiedBy>Barker, Julie N</cp:lastModifiedBy>
  <cp:revision>2</cp:revision>
  <dcterms:created xsi:type="dcterms:W3CDTF">2016-09-07T04:04:00Z</dcterms:created>
  <dcterms:modified xsi:type="dcterms:W3CDTF">2016-09-07T04:04:00Z</dcterms:modified>
</cp:coreProperties>
</file>