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DA" w:rsidRDefault="00D234DA" w:rsidP="003A65B9">
      <w:pPr>
        <w:spacing w:line="480" w:lineRule="auto"/>
        <w:ind w:left="2160" w:hanging="2160"/>
      </w:pPr>
      <w:r>
        <w:t>Resolution #</w:t>
      </w:r>
    </w:p>
    <w:p w:rsidR="00D234DA" w:rsidRDefault="00D234DA" w:rsidP="00D234DA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  <w:t xml:space="preserve">IN SUPPORT OF PEDIATRIC CARE COORDINATION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BETWEEN </w:t>
      </w:r>
      <w:r w:rsidR="00856975">
        <w:rPr>
          <w:b/>
        </w:rPr>
        <w:t>HEALTHCARE</w:t>
      </w:r>
      <w:r>
        <w:rPr>
          <w:b/>
        </w:rPr>
        <w:t xml:space="preserve"> AND </w:t>
      </w:r>
      <w:r w:rsidR="00856975">
        <w:rPr>
          <w:b/>
        </w:rPr>
        <w:t>EDUCATION</w:t>
      </w:r>
      <w:r>
        <w:rPr>
          <w:b/>
        </w:rPr>
        <w:t xml:space="preserve"> </w:t>
      </w:r>
      <w:r w:rsidR="00856975">
        <w:rPr>
          <w:b/>
        </w:rPr>
        <w:t>SYSTEMS</w:t>
      </w:r>
    </w:p>
    <w:p w:rsidR="00D234DA" w:rsidRDefault="00D234DA" w:rsidP="00D234DA">
      <w:pPr>
        <w:rPr>
          <w:b/>
        </w:rPr>
      </w:pPr>
    </w:p>
    <w:p w:rsidR="00D234DA" w:rsidRDefault="00D234DA" w:rsidP="00D234DA">
      <w:pPr>
        <w:rPr>
          <w:b/>
        </w:rPr>
      </w:pPr>
      <w:r>
        <w:rPr>
          <w:b/>
        </w:rPr>
        <w:t>SUBMITTED BY:</w:t>
      </w:r>
      <w:r>
        <w:rPr>
          <w:b/>
        </w:rPr>
        <w:tab/>
        <w:t xml:space="preserve">Mount Mercy University Association of Nursing Students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(MMUANS), Mount Mercy University, Cedar Rapids, IA</w:t>
      </w:r>
    </w:p>
    <w:p w:rsidR="00D234DA" w:rsidRDefault="00D234DA" w:rsidP="00D234DA">
      <w:pPr>
        <w:rPr>
          <w:b/>
        </w:rPr>
      </w:pPr>
    </w:p>
    <w:p w:rsidR="00D234DA" w:rsidRDefault="00D234DA" w:rsidP="00D234DA">
      <w:pPr>
        <w:rPr>
          <w:b/>
        </w:rPr>
      </w:pPr>
      <w:r>
        <w:rPr>
          <w:b/>
        </w:rPr>
        <w:t>AUTHORS: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Kelsee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Castonguay</w:t>
      </w:r>
      <w:proofErr w:type="spellEnd"/>
      <w:r>
        <w:rPr>
          <w:b/>
        </w:rPr>
        <w:t xml:space="preserve">, Kelsey Gerhart, Kristy </w:t>
      </w:r>
      <w:proofErr w:type="spellStart"/>
      <w:r>
        <w:rPr>
          <w:b/>
        </w:rPr>
        <w:t>Lueken</w:t>
      </w:r>
      <w:proofErr w:type="spellEnd"/>
      <w:r>
        <w:rPr>
          <w:b/>
        </w:rPr>
        <w:t xml:space="preserve">, Malinda </w:t>
      </w:r>
      <w:proofErr w:type="spellStart"/>
      <w:r>
        <w:rPr>
          <w:b/>
        </w:rPr>
        <w:t>Shoaf</w:t>
      </w:r>
      <w:proofErr w:type="spellEnd"/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Stephanie </w:t>
      </w:r>
      <w:proofErr w:type="spellStart"/>
      <w:r>
        <w:rPr>
          <w:b/>
        </w:rPr>
        <w:t>Timm</w:t>
      </w:r>
      <w:proofErr w:type="spellEnd"/>
      <w:r>
        <w:rPr>
          <w:b/>
        </w:rPr>
        <w:t xml:space="preserve">, Paige Wenger, and Nicole </w:t>
      </w:r>
      <w:proofErr w:type="spellStart"/>
      <w:r>
        <w:rPr>
          <w:b/>
        </w:rPr>
        <w:t>Wubbena</w:t>
      </w:r>
      <w:proofErr w:type="spellEnd"/>
    </w:p>
    <w:p w:rsidR="00D234DA" w:rsidRDefault="00D234DA">
      <w:pPr>
        <w:rPr>
          <w:b/>
        </w:rPr>
      </w:pPr>
    </w:p>
    <w:p w:rsidR="00DF2C49" w:rsidRPr="00A532A1" w:rsidRDefault="00DF2C49" w:rsidP="0069102D">
      <w:pPr>
        <w:ind w:left="2160" w:hanging="2160"/>
      </w:pPr>
      <w:r>
        <w:t xml:space="preserve">WHEREAS, </w:t>
      </w:r>
      <w:r>
        <w:tab/>
      </w:r>
      <w:r w:rsidR="00BA468C">
        <w:t>“</w:t>
      </w:r>
      <w:r w:rsidRPr="00A532A1">
        <w:t>Primary health</w:t>
      </w:r>
      <w:r w:rsidR="00C965E9">
        <w:t xml:space="preserve"> </w:t>
      </w:r>
      <w:r w:rsidRPr="00A532A1">
        <w:t>care, specialty health</w:t>
      </w:r>
      <w:r w:rsidR="00C965E9">
        <w:t xml:space="preserve"> </w:t>
      </w:r>
      <w:r w:rsidRPr="00A532A1">
        <w:t>care, educ</w:t>
      </w:r>
      <w:r w:rsidR="0069102D">
        <w:t xml:space="preserve">ational services, </w:t>
      </w:r>
      <w:r w:rsidR="00BA468C">
        <w:t xml:space="preserve">community </w:t>
      </w:r>
      <w:r w:rsidRPr="00A532A1">
        <w:t>services, and family services are often scattered and uncoordinated</w:t>
      </w:r>
      <w:r w:rsidR="00BA468C">
        <w:t xml:space="preserve">” </w:t>
      </w:r>
      <w:r w:rsidR="003907D5" w:rsidRPr="003907D5">
        <w:t xml:space="preserve">(Nolan, Orlando, </w:t>
      </w:r>
      <w:r w:rsidR="0069102D">
        <w:t xml:space="preserve">&amp; </w:t>
      </w:r>
      <w:proofErr w:type="spellStart"/>
      <w:r w:rsidR="003907D5" w:rsidRPr="003907D5">
        <w:t>Liptak</w:t>
      </w:r>
      <w:proofErr w:type="spellEnd"/>
      <w:r w:rsidR="003907D5" w:rsidRPr="003907D5">
        <w:t>, 2007</w:t>
      </w:r>
      <w:r w:rsidR="00C965E9">
        <w:t>, p. 294</w:t>
      </w:r>
      <w:r w:rsidR="003907D5" w:rsidRPr="003907D5">
        <w:t>)</w:t>
      </w:r>
      <w:r w:rsidR="00C965E9">
        <w:t>; and</w:t>
      </w:r>
    </w:p>
    <w:p w:rsidR="00DF2C49" w:rsidRDefault="00DF2C49" w:rsidP="0069102D">
      <w:pPr>
        <w:ind w:left="2160" w:hanging="2160"/>
      </w:pPr>
      <w:proofErr w:type="gramStart"/>
      <w:r w:rsidRPr="00A532A1">
        <w:t>WHERE</w:t>
      </w:r>
      <w:r w:rsidR="0069102D">
        <w:t xml:space="preserve">AS, </w:t>
      </w:r>
      <w:r w:rsidR="0069102D">
        <w:tab/>
      </w:r>
      <w:r w:rsidR="00C965E9">
        <w:t xml:space="preserve">per parent report </w:t>
      </w:r>
      <w:r w:rsidR="00127D8E" w:rsidRPr="00A532A1">
        <w:t>“</w:t>
      </w:r>
      <w:r w:rsidR="00666A62">
        <w:t>…50 percent</w:t>
      </w:r>
      <w:r w:rsidR="00DC621F" w:rsidRPr="00A532A1">
        <w:t xml:space="preserve"> said that </w:t>
      </w:r>
      <w:r w:rsidR="00C965E9">
        <w:t>health care</w:t>
      </w:r>
      <w:r w:rsidR="00C965E9" w:rsidRPr="00A532A1">
        <w:t xml:space="preserve"> </w:t>
      </w:r>
      <w:r w:rsidR="00DC621F" w:rsidRPr="00A532A1">
        <w:t>personnel never or rarely communicate with schools</w:t>
      </w:r>
      <w:r w:rsidR="006423C3" w:rsidRPr="00A532A1">
        <w:t>.</w:t>
      </w:r>
      <w:r w:rsidR="00C52974">
        <w:t>”</w:t>
      </w:r>
      <w:proofErr w:type="gramEnd"/>
      <w:r w:rsidR="00C52974">
        <w:t xml:space="preserve"> </w:t>
      </w:r>
      <w:r w:rsidR="00C52974" w:rsidRPr="00A532A1">
        <w:t>(</w:t>
      </w:r>
      <w:r w:rsidR="00C965E9">
        <w:t>Nolan,</w:t>
      </w:r>
      <w:r w:rsidR="00C965E9" w:rsidRPr="00A532A1">
        <w:t xml:space="preserve"> </w:t>
      </w:r>
      <w:r w:rsidR="00C52974" w:rsidRPr="00A532A1">
        <w:t>et al., 2007</w:t>
      </w:r>
      <w:r w:rsidR="00C965E9">
        <w:t>, p. 299</w:t>
      </w:r>
      <w:r w:rsidR="00C52974" w:rsidRPr="00A532A1">
        <w:t>)</w:t>
      </w:r>
      <w:r w:rsidR="006423C3" w:rsidRPr="00A532A1">
        <w:t xml:space="preserve"> </w:t>
      </w:r>
      <w:r w:rsidR="00C965E9">
        <w:t>and</w:t>
      </w:r>
      <w:r w:rsidR="006423C3" w:rsidRPr="00A532A1">
        <w:t xml:space="preserve"> </w:t>
      </w:r>
      <w:r w:rsidR="00C965E9">
        <w:t>“</w:t>
      </w:r>
      <w:r w:rsidR="006423C3" w:rsidRPr="00A532A1">
        <w:t>Care coordination systems that addr</w:t>
      </w:r>
      <w:r w:rsidR="00C52974">
        <w:t xml:space="preserve">ess issues of </w:t>
      </w:r>
      <w:r w:rsidR="00666A62">
        <w:t xml:space="preserve">communication </w:t>
      </w:r>
      <w:r w:rsidR="006423C3" w:rsidRPr="00A532A1">
        <w:t>and information can increase access to service</w:t>
      </w:r>
      <w:r w:rsidR="00C52974">
        <w:t xml:space="preserve">s that will </w:t>
      </w:r>
      <w:r w:rsidR="00666A62">
        <w:t xml:space="preserve">optimize health </w:t>
      </w:r>
      <w:r w:rsidR="006423C3" w:rsidRPr="00A532A1">
        <w:t>and can maximize satisfaction with care.</w:t>
      </w:r>
      <w:r w:rsidR="00127D8E" w:rsidRPr="00A532A1">
        <w:t>”</w:t>
      </w:r>
      <w:r w:rsidR="006423C3" w:rsidRPr="00A532A1">
        <w:t xml:space="preserve"> </w:t>
      </w:r>
      <w:r w:rsidR="00B03D94" w:rsidRPr="00A532A1">
        <w:t>(</w:t>
      </w:r>
      <w:r w:rsidR="003907D5">
        <w:t>Nolan</w:t>
      </w:r>
      <w:r w:rsidR="00B03D94" w:rsidRPr="00A532A1">
        <w:t xml:space="preserve"> et al., 2007</w:t>
      </w:r>
      <w:r w:rsidR="00C965E9">
        <w:t>, p. 293</w:t>
      </w:r>
      <w:r w:rsidR="00B03D94" w:rsidRPr="00A532A1">
        <w:t>)</w:t>
      </w:r>
      <w:r w:rsidR="00C965E9">
        <w:t>; and</w:t>
      </w:r>
    </w:p>
    <w:p w:rsidR="0011434A" w:rsidRDefault="0069102D" w:rsidP="0069102D">
      <w:pPr>
        <w:ind w:left="2160" w:hanging="2160"/>
      </w:pPr>
      <w:r>
        <w:t>WHEREAS,</w:t>
      </w:r>
      <w:r>
        <w:tab/>
      </w:r>
      <w:r w:rsidR="00F10858" w:rsidRPr="0075635C">
        <w:t>Coordinated compassionate care should address a holistic view of children to help families make educated decisions about their children</w:t>
      </w:r>
      <w:r w:rsidR="00FA61D3">
        <w:t xml:space="preserve"> as demonstrated in p</w:t>
      </w:r>
      <w:r w:rsidR="00FA61D3" w:rsidRPr="0075635C">
        <w:t xml:space="preserve">ediatric palliative care </w:t>
      </w:r>
      <w:r w:rsidR="00FA61D3">
        <w:t>and a</w:t>
      </w:r>
      <w:r w:rsidR="00FA61D3" w:rsidRPr="0075635C">
        <w:t>ssist</w:t>
      </w:r>
      <w:r w:rsidR="00FA61D3">
        <w:t xml:space="preserve"> families in </w:t>
      </w:r>
      <w:r w:rsidR="00FA61D3" w:rsidRPr="0075635C">
        <w:t xml:space="preserve">communicating with </w:t>
      </w:r>
      <w:r w:rsidR="00FA61D3">
        <w:t>health</w:t>
      </w:r>
      <w:r w:rsidR="00FA61D3" w:rsidRPr="0075635C">
        <w:t xml:space="preserve"> care team</w:t>
      </w:r>
      <w:r w:rsidR="00FA61D3">
        <w:t>s</w:t>
      </w:r>
      <w:r w:rsidR="00FA61D3" w:rsidRPr="0075635C">
        <w:t xml:space="preserve"> as well as each other in </w:t>
      </w:r>
      <w:r w:rsidR="00FA61D3">
        <w:t>making health</w:t>
      </w:r>
      <w:r w:rsidR="00FA61D3" w:rsidRPr="0075635C">
        <w:t xml:space="preserve"> decision</w:t>
      </w:r>
      <w:r w:rsidR="00FA61D3">
        <w:t>s</w:t>
      </w:r>
      <w:r w:rsidR="00FA61D3" w:rsidRPr="0075635C">
        <w:t xml:space="preserve"> (Sheetz and </w:t>
      </w:r>
      <w:proofErr w:type="spellStart"/>
      <w:r w:rsidR="00FA61D3">
        <w:t>Stontag</w:t>
      </w:r>
      <w:proofErr w:type="spellEnd"/>
      <w:r w:rsidR="00FA61D3">
        <w:t xml:space="preserve"> </w:t>
      </w:r>
      <w:r w:rsidR="00FA61D3" w:rsidRPr="0075635C">
        <w:t>Bowman, 2013)</w:t>
      </w:r>
      <w:r w:rsidR="00FA61D3">
        <w:t>;</w:t>
      </w:r>
      <w:r w:rsidR="00C965E9">
        <w:t xml:space="preserve"> and</w:t>
      </w:r>
    </w:p>
    <w:p w:rsidR="0033135A" w:rsidRPr="0069102D" w:rsidRDefault="00296E87" w:rsidP="0069102D">
      <w:pPr>
        <w:ind w:left="2160" w:hanging="2160"/>
      </w:pPr>
      <w:r w:rsidRPr="0033135A">
        <w:t xml:space="preserve">WHEREAS, </w:t>
      </w:r>
      <w:r w:rsidRPr="0033135A">
        <w:tab/>
        <w:t xml:space="preserve">Most </w:t>
      </w:r>
      <w:r w:rsidR="00D14D25">
        <w:t>students</w:t>
      </w:r>
      <w:r w:rsidRPr="0033135A">
        <w:t xml:space="preserve"> receiving regular </w:t>
      </w:r>
      <w:r w:rsidR="00D14D25">
        <w:t xml:space="preserve">health services from </w:t>
      </w:r>
      <w:r w:rsidRPr="0033135A">
        <w:t>school</w:t>
      </w:r>
      <w:r w:rsidR="00D14D25">
        <w:t xml:space="preserve">s have </w:t>
      </w:r>
      <w:r w:rsidRPr="0033135A">
        <w:t xml:space="preserve">chronic </w:t>
      </w:r>
      <w:r w:rsidR="00D14D25">
        <w:t>illnesses that r</w:t>
      </w:r>
      <w:r w:rsidR="00B43F5C">
        <w:t>equire ongoing managemen</w:t>
      </w:r>
      <w:r w:rsidR="0069102D">
        <w:t xml:space="preserve">t, while other students (often </w:t>
      </w:r>
      <w:r w:rsidR="00B43F5C">
        <w:t>referred to as healthy) need access to health</w:t>
      </w:r>
      <w:r w:rsidR="0069102D">
        <w:t xml:space="preserve"> services and health education </w:t>
      </w:r>
      <w:r w:rsidR="00B43F5C">
        <w:t>to stay healthy</w:t>
      </w:r>
      <w:r w:rsidR="00D14D25">
        <w:t xml:space="preserve"> </w:t>
      </w:r>
      <w:r w:rsidR="00D14D25" w:rsidRPr="0069102D">
        <w:t>(</w:t>
      </w:r>
      <w:proofErr w:type="spellStart"/>
      <w:r w:rsidR="00D14D25" w:rsidRPr="0069102D">
        <w:t>Farrior</w:t>
      </w:r>
      <w:proofErr w:type="spellEnd"/>
      <w:r w:rsidR="00D14D25" w:rsidRPr="0069102D">
        <w:t xml:space="preserve">, </w:t>
      </w:r>
      <w:r w:rsidR="0033135A" w:rsidRPr="0069102D">
        <w:t>Engelke, Collins, &amp; Cox, 2000)</w:t>
      </w:r>
      <w:r w:rsidR="00C965E9" w:rsidRPr="0069102D">
        <w:t>; and</w:t>
      </w:r>
    </w:p>
    <w:p w:rsidR="009D2B3C" w:rsidRDefault="0069102D" w:rsidP="0069102D">
      <w:pPr>
        <w:ind w:left="2160" w:hanging="2160"/>
      </w:pPr>
      <w:r>
        <w:t>WHEREAS,</w:t>
      </w:r>
      <w:r>
        <w:tab/>
      </w:r>
      <w:r w:rsidR="00C9477A">
        <w:t xml:space="preserve">Differences in the healthcare and education systems are a barrier to exchanging essential information between hospitals, private providers, and school personnel </w:t>
      </w:r>
      <w:r w:rsidR="00056392" w:rsidRPr="0033135A">
        <w:t>(</w:t>
      </w:r>
      <w:proofErr w:type="spellStart"/>
      <w:r w:rsidR="00056392" w:rsidRPr="0033135A">
        <w:t>Farrior</w:t>
      </w:r>
      <w:proofErr w:type="spellEnd"/>
      <w:r w:rsidR="00056392" w:rsidRPr="0033135A">
        <w:t>, et al., 2000)</w:t>
      </w:r>
      <w:r w:rsidR="00C965E9">
        <w:t>; and</w:t>
      </w:r>
    </w:p>
    <w:p w:rsidR="00CD2A16" w:rsidRDefault="00296E87" w:rsidP="0069102D">
      <w:pPr>
        <w:ind w:left="2160" w:hanging="2160"/>
      </w:pPr>
      <w:r w:rsidRPr="0033135A">
        <w:t xml:space="preserve">WHEREAS, </w:t>
      </w:r>
      <w:r w:rsidRPr="0033135A">
        <w:tab/>
      </w:r>
      <w:r w:rsidR="00B23691">
        <w:t>School nurse interventions are often not documented in a manner that is shared with other health care providers adding to the lack of care coordination</w:t>
      </w:r>
      <w:r w:rsidR="00B23691" w:rsidRPr="005C73F9">
        <w:t xml:space="preserve"> </w:t>
      </w:r>
      <w:r w:rsidR="00B23691">
        <w:t>and s</w:t>
      </w:r>
      <w:r w:rsidRPr="0033135A">
        <w:t xml:space="preserve">chool systems lack many resources </w:t>
      </w:r>
      <w:r w:rsidR="00A66EE2">
        <w:t>necessary</w:t>
      </w:r>
      <w:r w:rsidRPr="0033135A">
        <w:t xml:space="preserve"> to provide important data to </w:t>
      </w:r>
      <w:r w:rsidR="006A04A8">
        <w:t>healthcare providers</w:t>
      </w:r>
      <w:r w:rsidRPr="0033135A">
        <w:t xml:space="preserve"> that can help develop more</w:t>
      </w:r>
      <w:r w:rsidR="006A04A8">
        <w:t xml:space="preserve"> cost-effective treatment plans </w:t>
      </w:r>
      <w:r w:rsidR="0069102D">
        <w:t xml:space="preserve">and be more patient centered. </w:t>
      </w:r>
      <w:r w:rsidR="00CD2A16">
        <w:t xml:space="preserve">Interventions by the school nurse should </w:t>
      </w:r>
      <w:r w:rsidR="0069102D">
        <w:t xml:space="preserve">complement rather than compete </w:t>
      </w:r>
      <w:r w:rsidR="00CD2A16">
        <w:t xml:space="preserve">with other </w:t>
      </w:r>
      <w:r w:rsidR="00882971">
        <w:t>health</w:t>
      </w:r>
      <w:r w:rsidR="00CD2A16">
        <w:t xml:space="preserve"> personnel so the fam</w:t>
      </w:r>
      <w:r w:rsidR="00882971">
        <w:t>ily will not feel overburdened</w:t>
      </w:r>
      <w:r w:rsidR="0069102D">
        <w:t xml:space="preserve"> </w:t>
      </w:r>
      <w:r w:rsidR="00882971" w:rsidRPr="0033135A">
        <w:t>(</w:t>
      </w:r>
      <w:proofErr w:type="spellStart"/>
      <w:r w:rsidR="00882971" w:rsidRPr="0033135A">
        <w:t>Farrior</w:t>
      </w:r>
      <w:proofErr w:type="spellEnd"/>
      <w:r w:rsidR="00882971" w:rsidRPr="0033135A">
        <w:t>, et al., 2000)</w:t>
      </w:r>
      <w:r w:rsidR="00C965E9">
        <w:t>; and</w:t>
      </w:r>
    </w:p>
    <w:p w:rsidR="00E9383F" w:rsidRPr="0033135A" w:rsidRDefault="00E9383F" w:rsidP="00E9383F">
      <w:pPr>
        <w:ind w:left="2160" w:hanging="2160"/>
      </w:pPr>
      <w:r w:rsidRPr="0033135A">
        <w:t xml:space="preserve">WHEREAS, </w:t>
      </w:r>
      <w:r w:rsidRPr="0033135A">
        <w:tab/>
        <w:t>School nurses lack standard protocols to handle problems for the chronically ill chil</w:t>
      </w:r>
      <w:r w:rsidR="009E7B63" w:rsidRPr="0033135A">
        <w:t>dren le</w:t>
      </w:r>
      <w:r w:rsidR="006F78E6">
        <w:t>a</w:t>
      </w:r>
      <w:r w:rsidR="009E7B63" w:rsidRPr="0033135A">
        <w:t>d</w:t>
      </w:r>
      <w:r w:rsidR="006F78E6">
        <w:t>ing</w:t>
      </w:r>
      <w:r w:rsidRPr="0033135A">
        <w:t xml:space="preserve"> to the inappropriate use of the hospital, especially the emergency room</w:t>
      </w:r>
      <w:r w:rsidR="00792D4F">
        <w:t xml:space="preserve"> </w:t>
      </w:r>
      <w:r w:rsidR="0033135A" w:rsidRPr="0033135A">
        <w:t>(</w:t>
      </w:r>
      <w:proofErr w:type="spellStart"/>
      <w:r w:rsidR="0033135A" w:rsidRPr="0033135A">
        <w:t>Farrior</w:t>
      </w:r>
      <w:proofErr w:type="spellEnd"/>
      <w:r w:rsidR="0033135A" w:rsidRPr="0033135A">
        <w:t>, et al., 2000)</w:t>
      </w:r>
      <w:r w:rsidR="00C965E9">
        <w:t>; and</w:t>
      </w:r>
    </w:p>
    <w:p w:rsidR="00A42873" w:rsidRDefault="00DF3FE0" w:rsidP="0069102D">
      <w:pPr>
        <w:ind w:left="2160" w:hanging="2160"/>
      </w:pPr>
      <w:r w:rsidRPr="00C84623">
        <w:t xml:space="preserve">WHEREAS, </w:t>
      </w:r>
      <w:r w:rsidRPr="00C84623">
        <w:tab/>
      </w:r>
      <w:r w:rsidR="00DC396B">
        <w:t xml:space="preserve">School nurse to student ratios vary and have </w:t>
      </w:r>
      <w:proofErr w:type="gramStart"/>
      <w:r w:rsidR="00DC396B">
        <w:t>been reported</w:t>
      </w:r>
      <w:proofErr w:type="gramEnd"/>
      <w:r w:rsidR="00DC396B">
        <w:t xml:space="preserve"> as</w:t>
      </w:r>
      <w:r w:rsidR="00BE532E" w:rsidRPr="00C84623">
        <w:t xml:space="preserve"> one school nurse to 1</w:t>
      </w:r>
      <w:r w:rsidR="00DC396B">
        <w:t>,</w:t>
      </w:r>
      <w:r w:rsidR="00BE532E" w:rsidRPr="00C84623">
        <w:t xml:space="preserve">500 </w:t>
      </w:r>
      <w:r w:rsidR="009D2ADB" w:rsidRPr="00C84623">
        <w:t>students</w:t>
      </w:r>
      <w:r w:rsidR="00BE532E" w:rsidRPr="00C84623">
        <w:t>. Thi</w:t>
      </w:r>
      <w:r w:rsidR="008B19CC" w:rsidRPr="00C84623">
        <w:t>s</w:t>
      </w:r>
      <w:r w:rsidR="009D2ADB" w:rsidRPr="00C84623">
        <w:t xml:space="preserve"> is a limitati</w:t>
      </w:r>
      <w:r w:rsidR="004E19C4">
        <w:t xml:space="preserve">on </w:t>
      </w:r>
      <w:r w:rsidR="008B19CC" w:rsidRPr="00C84623">
        <w:t xml:space="preserve">on being able to provide </w:t>
      </w:r>
      <w:r w:rsidR="009D2ADB" w:rsidRPr="00C84623">
        <w:t>effective care coordination</w:t>
      </w:r>
      <w:r w:rsidR="00342573">
        <w:t xml:space="preserve"> (Barrett, 2000)</w:t>
      </w:r>
      <w:r w:rsidR="00C965E9">
        <w:t>; and</w:t>
      </w:r>
    </w:p>
    <w:p w:rsidR="00012ECE" w:rsidRDefault="0069102D" w:rsidP="0069102D">
      <w:pPr>
        <w:ind w:left="2160" w:hanging="2160"/>
      </w:pPr>
      <w:proofErr w:type="gramStart"/>
      <w:r>
        <w:lastRenderedPageBreak/>
        <w:t xml:space="preserve">WHEREAS, </w:t>
      </w:r>
      <w:r>
        <w:tab/>
      </w:r>
      <w:r w:rsidR="00512307">
        <w:t>School nurses provide preventative health services.</w:t>
      </w:r>
      <w:proofErr w:type="gramEnd"/>
      <w:r w:rsidR="00512307">
        <w:t xml:space="preserve"> “P</w:t>
      </w:r>
      <w:r w:rsidR="00EC59D2">
        <w:t xml:space="preserve">rimary prevention services included facilitating administration of immunizations and health teaching through group sessions and </w:t>
      </w:r>
      <w:r w:rsidR="00512307">
        <w:tab/>
      </w:r>
      <w:r w:rsidR="00EC59D2">
        <w:t>health/safety fairs.  Secondary prevention services included vision and scoliosis screening as well as staff consultations and development and implementation of a manual for medication administration.  Tertiary preventive services were provided to children with chronic illnesses and special n</w:t>
      </w:r>
      <w:r w:rsidR="00012ECE">
        <w:t xml:space="preserve">eeds.” </w:t>
      </w:r>
      <w:r w:rsidR="00012ECE" w:rsidRPr="0033135A">
        <w:t>(</w:t>
      </w:r>
      <w:proofErr w:type="spellStart"/>
      <w:r w:rsidR="00012ECE" w:rsidRPr="0033135A">
        <w:t>Farrior</w:t>
      </w:r>
      <w:proofErr w:type="spellEnd"/>
      <w:r w:rsidR="00012ECE" w:rsidRPr="0033135A">
        <w:t>, et al., 2000</w:t>
      </w:r>
      <w:r w:rsidR="001216F7">
        <w:t xml:space="preserve">, p. </w:t>
      </w:r>
      <w:r w:rsidR="005750F8">
        <w:t>88</w:t>
      </w:r>
      <w:r w:rsidR="00012ECE" w:rsidRPr="0033135A">
        <w:t>)</w:t>
      </w:r>
      <w:r w:rsidR="00C965E9">
        <w:t>; and</w:t>
      </w:r>
    </w:p>
    <w:p w:rsidR="00012ECE" w:rsidRDefault="0069102D" w:rsidP="0069102D">
      <w:pPr>
        <w:ind w:left="2160" w:hanging="2160"/>
      </w:pPr>
      <w:r>
        <w:t>WHEREAS,</w:t>
      </w:r>
      <w:r>
        <w:tab/>
      </w:r>
      <w:r w:rsidR="005750F8">
        <w:t xml:space="preserve">School nurses receive referrals for case management services from school personnel, parents, or physicians, therefore </w:t>
      </w:r>
      <w:r w:rsidR="004141FA">
        <w:t>“School nurses became involved i</w:t>
      </w:r>
      <w:r>
        <w:t xml:space="preserve">n developing and implementing </w:t>
      </w:r>
      <w:r w:rsidR="004141FA">
        <w:t>Individual Education Plans (IEP), Indi</w:t>
      </w:r>
      <w:r>
        <w:t xml:space="preserve">vidual Health Plans (IHP), and </w:t>
      </w:r>
      <w:r w:rsidR="004141FA">
        <w:t>Emergency Action Plans (EAP)</w:t>
      </w:r>
      <w:r w:rsidR="004E19C4">
        <w:t>.</w:t>
      </w:r>
      <w:r w:rsidR="00F349D7">
        <w:t>”</w:t>
      </w:r>
      <w:r w:rsidR="005750F8">
        <w:t xml:space="preserve"> </w:t>
      </w:r>
      <w:r w:rsidR="004141FA" w:rsidRPr="0033135A">
        <w:t>(</w:t>
      </w:r>
      <w:proofErr w:type="spellStart"/>
      <w:r w:rsidR="004141FA" w:rsidRPr="0033135A">
        <w:t>Farrior</w:t>
      </w:r>
      <w:proofErr w:type="spellEnd"/>
      <w:r w:rsidR="004141FA" w:rsidRPr="0033135A">
        <w:t>, et al., 2000</w:t>
      </w:r>
      <w:r w:rsidR="001216F7">
        <w:t xml:space="preserve">, p. </w:t>
      </w:r>
      <w:r w:rsidR="005750F8">
        <w:t>88</w:t>
      </w:r>
      <w:r w:rsidR="004141FA" w:rsidRPr="0033135A">
        <w:t>)</w:t>
      </w:r>
      <w:r w:rsidR="00C965E9">
        <w:t xml:space="preserve">; </w:t>
      </w:r>
      <w:r w:rsidR="00FA61D3">
        <w:t>therefore be it</w:t>
      </w:r>
    </w:p>
    <w:p w:rsidR="00F90654" w:rsidRPr="0069102D" w:rsidRDefault="00C965E9" w:rsidP="00F90654">
      <w:r>
        <w:t xml:space="preserve"> </w:t>
      </w:r>
    </w:p>
    <w:p w:rsidR="00F90654" w:rsidRDefault="00F90654" w:rsidP="00B27C21">
      <w:pPr>
        <w:spacing w:line="480" w:lineRule="auto"/>
        <w:ind w:left="2160" w:hanging="2160"/>
        <w:rPr>
          <w:rFonts w:cs="Times New Roman"/>
        </w:rPr>
      </w:pPr>
      <w:r w:rsidRPr="00226054">
        <w:rPr>
          <w:rFonts w:cs="Times New Roman"/>
        </w:rPr>
        <w:t xml:space="preserve">RESOLVED, </w:t>
      </w:r>
      <w:r>
        <w:rPr>
          <w:rFonts w:cs="Times New Roman"/>
        </w:rPr>
        <w:tab/>
      </w:r>
      <w:r w:rsidRPr="00226054">
        <w:rPr>
          <w:rFonts w:cs="Times New Roman"/>
        </w:rPr>
        <w:t xml:space="preserve">that the Iowa Association of Nursing Students (IANS) support </w:t>
      </w:r>
      <w:r w:rsidR="00F349D7">
        <w:rPr>
          <w:rFonts w:cs="Times New Roman"/>
        </w:rPr>
        <w:t xml:space="preserve">and promote </w:t>
      </w:r>
      <w:r w:rsidRPr="00226054">
        <w:rPr>
          <w:rFonts w:cs="Times New Roman"/>
        </w:rPr>
        <w:t xml:space="preserve">the collaboration </w:t>
      </w:r>
      <w:r>
        <w:rPr>
          <w:rFonts w:cs="Times New Roman"/>
        </w:rPr>
        <w:t xml:space="preserve">between </w:t>
      </w:r>
      <w:r w:rsidRPr="00226054">
        <w:rPr>
          <w:rFonts w:cs="Times New Roman"/>
        </w:rPr>
        <w:t xml:space="preserve">interdisciplinary </w:t>
      </w:r>
      <w:r w:rsidR="00F349D7">
        <w:rPr>
          <w:rFonts w:cs="Times New Roman"/>
        </w:rPr>
        <w:t>healthcare</w:t>
      </w:r>
      <w:r w:rsidR="00F349D7" w:rsidRPr="00226054">
        <w:rPr>
          <w:rFonts w:cs="Times New Roman"/>
        </w:rPr>
        <w:t xml:space="preserve"> </w:t>
      </w:r>
      <w:r w:rsidRPr="00226054">
        <w:rPr>
          <w:rFonts w:cs="Times New Roman"/>
        </w:rPr>
        <w:t>team</w:t>
      </w:r>
      <w:r w:rsidR="00F349D7">
        <w:rPr>
          <w:rFonts w:cs="Times New Roman"/>
        </w:rPr>
        <w:t>s</w:t>
      </w:r>
      <w:r w:rsidRPr="00226054">
        <w:rPr>
          <w:rFonts w:cs="Times New Roman"/>
        </w:rPr>
        <w:t xml:space="preserve"> and </w:t>
      </w:r>
      <w:r w:rsidR="00F349D7">
        <w:rPr>
          <w:rFonts w:cs="Times New Roman"/>
        </w:rPr>
        <w:t>education</w:t>
      </w:r>
      <w:r w:rsidRPr="00226054">
        <w:rPr>
          <w:rFonts w:cs="Times New Roman"/>
        </w:rPr>
        <w:t xml:space="preserve"> system</w:t>
      </w:r>
      <w:r w:rsidR="00F349D7">
        <w:rPr>
          <w:rFonts w:cs="Times New Roman"/>
        </w:rPr>
        <w:t>s</w:t>
      </w:r>
      <w:r w:rsidRPr="00226054">
        <w:rPr>
          <w:rFonts w:cs="Times New Roman"/>
        </w:rPr>
        <w:t xml:space="preserve"> to nursing students through the IANS website if feasible; and be it further</w:t>
      </w:r>
    </w:p>
    <w:p w:rsidR="007B5722" w:rsidRDefault="007B5722" w:rsidP="00B27C21">
      <w:pPr>
        <w:spacing w:line="480" w:lineRule="auto"/>
        <w:ind w:left="2160" w:hanging="2160"/>
        <w:rPr>
          <w:rFonts w:cs="Times New Roman"/>
        </w:rPr>
      </w:pPr>
      <w:r>
        <w:rPr>
          <w:rFonts w:cs="Times New Roman"/>
        </w:rPr>
        <w:t>RESOLVED,</w:t>
      </w:r>
      <w:r>
        <w:rPr>
          <w:rFonts w:cs="Times New Roman"/>
        </w:rPr>
        <w:tab/>
        <w:t>that IANS encourages nursing students to be proactive and advocate for improved pediatric care coordination between healthcare and education systems; and be it further</w:t>
      </w:r>
    </w:p>
    <w:p w:rsidR="007B5722" w:rsidRPr="00226054" w:rsidRDefault="007B5722" w:rsidP="00B27C21">
      <w:pPr>
        <w:spacing w:line="480" w:lineRule="auto"/>
        <w:ind w:left="2160" w:hanging="2160"/>
        <w:rPr>
          <w:rFonts w:cs="Times New Roman"/>
        </w:rPr>
      </w:pPr>
      <w:r>
        <w:rPr>
          <w:rFonts w:cs="Times New Roman"/>
        </w:rPr>
        <w:t xml:space="preserve">RESOLVED, </w:t>
      </w:r>
      <w:r>
        <w:rPr>
          <w:rFonts w:cs="Times New Roman"/>
        </w:rPr>
        <w:tab/>
        <w:t xml:space="preserve">that IANS encourages all nursing programs in Iowa to support, promote and provide opportunities for nursing students to observe and evaluate pediatric care coordination between healthcare and education systems; and be it further </w:t>
      </w:r>
    </w:p>
    <w:p w:rsidR="0069102D" w:rsidRDefault="00F90654" w:rsidP="0069102D">
      <w:pPr>
        <w:spacing w:line="480" w:lineRule="auto"/>
        <w:ind w:left="2160" w:hanging="2160"/>
        <w:rPr>
          <w:rFonts w:cs="Times New Roman"/>
        </w:rPr>
      </w:pPr>
      <w:proofErr w:type="gramStart"/>
      <w:r w:rsidRPr="00226054">
        <w:rPr>
          <w:rFonts w:cs="Times New Roman"/>
        </w:rPr>
        <w:t>RESOLVED,</w:t>
      </w:r>
      <w:r w:rsidRPr="00226054">
        <w:rPr>
          <w:rFonts w:cs="Times New Roman"/>
        </w:rPr>
        <w:tab/>
        <w:t>that IANS send</w:t>
      </w:r>
      <w:r w:rsidR="007B5722">
        <w:rPr>
          <w:rFonts w:cs="Times New Roman"/>
        </w:rPr>
        <w:t>s</w:t>
      </w:r>
      <w:r w:rsidRPr="00226054">
        <w:rPr>
          <w:rFonts w:cs="Times New Roman"/>
        </w:rPr>
        <w:t xml:space="preserve"> a copy of this resolution to the Iowa Nurses Association, </w:t>
      </w:r>
      <w:r>
        <w:rPr>
          <w:rFonts w:cs="Times New Roman"/>
        </w:rPr>
        <w:t xml:space="preserve">American Nurses Association, the American Association of Colleges of Nursing, the National League of Nursing, the National Organization of Associate Degree Nursing, </w:t>
      </w:r>
      <w:r w:rsidRPr="00226054">
        <w:rPr>
          <w:rFonts w:cs="Times New Roman"/>
        </w:rPr>
        <w:t xml:space="preserve">the Iowa Board of </w:t>
      </w:r>
      <w:r>
        <w:rPr>
          <w:rFonts w:cs="Times New Roman"/>
        </w:rPr>
        <w:t xml:space="preserve">Nursing, </w:t>
      </w:r>
      <w:r w:rsidR="00F349D7">
        <w:rPr>
          <w:rFonts w:cs="Times New Roman"/>
        </w:rPr>
        <w:t>Iowa School Nurse</w:t>
      </w:r>
      <w:r w:rsidR="00F349D7">
        <w:rPr>
          <w:rFonts w:cs="Times New Roman"/>
        </w:rPr>
        <w:t xml:space="preserve"> Organization</w:t>
      </w:r>
      <w:r w:rsidR="00F349D7">
        <w:rPr>
          <w:rFonts w:cs="Times New Roman"/>
        </w:rPr>
        <w:t xml:space="preserve">, National Association of School Nurses, </w:t>
      </w:r>
      <w:r w:rsidR="00ED5E41">
        <w:rPr>
          <w:rFonts w:cs="Times New Roman"/>
        </w:rPr>
        <w:t xml:space="preserve">Iowa Chapter of the </w:t>
      </w:r>
      <w:r w:rsidR="00902F6C">
        <w:rPr>
          <w:rFonts w:cs="Times New Roman"/>
        </w:rPr>
        <w:lastRenderedPageBreak/>
        <w:t>American Academy of Pediatrics</w:t>
      </w:r>
      <w:r w:rsidR="00ED5E41">
        <w:rPr>
          <w:rFonts w:cs="Times New Roman"/>
        </w:rPr>
        <w:t xml:space="preserve">, </w:t>
      </w:r>
      <w:r w:rsidR="00F349D7">
        <w:rPr>
          <w:rFonts w:cs="Times New Roman"/>
        </w:rPr>
        <w:t xml:space="preserve">Iowa Department of Education, </w:t>
      </w:r>
      <w:r w:rsidRPr="00226054">
        <w:rPr>
          <w:rFonts w:cs="Times New Roman"/>
        </w:rPr>
        <w:t xml:space="preserve">and all other deemed appropriate </w:t>
      </w:r>
      <w:r>
        <w:rPr>
          <w:rFonts w:cs="Times New Roman"/>
        </w:rPr>
        <w:t xml:space="preserve">by the IANS Board </w:t>
      </w:r>
      <w:r w:rsidR="0069102D">
        <w:rPr>
          <w:rFonts w:cs="Times New Roman"/>
        </w:rPr>
        <w:t>of Directors.</w:t>
      </w:r>
      <w:bookmarkStart w:id="0" w:name="_GoBack"/>
      <w:bookmarkEnd w:id="0"/>
      <w:proofErr w:type="gramEnd"/>
    </w:p>
    <w:sectPr w:rsidR="0069102D" w:rsidSect="00F723BC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23BC"/>
    <w:rsid w:val="00012ECE"/>
    <w:rsid w:val="000432A9"/>
    <w:rsid w:val="00056392"/>
    <w:rsid w:val="00092518"/>
    <w:rsid w:val="000A4BDB"/>
    <w:rsid w:val="000A7F98"/>
    <w:rsid w:val="000E4E9A"/>
    <w:rsid w:val="000E60A2"/>
    <w:rsid w:val="00102A9C"/>
    <w:rsid w:val="0011434A"/>
    <w:rsid w:val="001216F7"/>
    <w:rsid w:val="00127D8E"/>
    <w:rsid w:val="00135D5A"/>
    <w:rsid w:val="001648DA"/>
    <w:rsid w:val="0017789E"/>
    <w:rsid w:val="001911A8"/>
    <w:rsid w:val="001C3F94"/>
    <w:rsid w:val="001D305C"/>
    <w:rsid w:val="001E0367"/>
    <w:rsid w:val="0020559C"/>
    <w:rsid w:val="002624EF"/>
    <w:rsid w:val="00262918"/>
    <w:rsid w:val="00262F41"/>
    <w:rsid w:val="0028086F"/>
    <w:rsid w:val="002861F8"/>
    <w:rsid w:val="00296E87"/>
    <w:rsid w:val="002E62F8"/>
    <w:rsid w:val="002F0E85"/>
    <w:rsid w:val="0033135A"/>
    <w:rsid w:val="003333D9"/>
    <w:rsid w:val="00334F02"/>
    <w:rsid w:val="00342573"/>
    <w:rsid w:val="00367916"/>
    <w:rsid w:val="003907D5"/>
    <w:rsid w:val="00394723"/>
    <w:rsid w:val="003A65B9"/>
    <w:rsid w:val="003F702C"/>
    <w:rsid w:val="00406AB6"/>
    <w:rsid w:val="004141FA"/>
    <w:rsid w:val="00417D89"/>
    <w:rsid w:val="00441165"/>
    <w:rsid w:val="00461CE2"/>
    <w:rsid w:val="00476AC9"/>
    <w:rsid w:val="0049170E"/>
    <w:rsid w:val="004A63C8"/>
    <w:rsid w:val="004E19C4"/>
    <w:rsid w:val="004E63DE"/>
    <w:rsid w:val="00512307"/>
    <w:rsid w:val="00537007"/>
    <w:rsid w:val="00553D43"/>
    <w:rsid w:val="005704BB"/>
    <w:rsid w:val="005750F8"/>
    <w:rsid w:val="005859D2"/>
    <w:rsid w:val="005C73F9"/>
    <w:rsid w:val="005F2C3D"/>
    <w:rsid w:val="006423C3"/>
    <w:rsid w:val="006450DD"/>
    <w:rsid w:val="00666A62"/>
    <w:rsid w:val="0069102D"/>
    <w:rsid w:val="006A04A8"/>
    <w:rsid w:val="006A635D"/>
    <w:rsid w:val="006B26AC"/>
    <w:rsid w:val="006D2A19"/>
    <w:rsid w:val="006E6039"/>
    <w:rsid w:val="006F78E6"/>
    <w:rsid w:val="007066AC"/>
    <w:rsid w:val="00726CE6"/>
    <w:rsid w:val="007341A3"/>
    <w:rsid w:val="0075635C"/>
    <w:rsid w:val="00792D4F"/>
    <w:rsid w:val="007A034F"/>
    <w:rsid w:val="007B5722"/>
    <w:rsid w:val="0083498E"/>
    <w:rsid w:val="00840D2E"/>
    <w:rsid w:val="00844C52"/>
    <w:rsid w:val="0085305F"/>
    <w:rsid w:val="00856975"/>
    <w:rsid w:val="00870B87"/>
    <w:rsid w:val="00882971"/>
    <w:rsid w:val="008A17A8"/>
    <w:rsid w:val="008B19CC"/>
    <w:rsid w:val="008C4BF2"/>
    <w:rsid w:val="00902F6C"/>
    <w:rsid w:val="00911967"/>
    <w:rsid w:val="009A0A4C"/>
    <w:rsid w:val="009A3772"/>
    <w:rsid w:val="009D2ADB"/>
    <w:rsid w:val="009D2B3C"/>
    <w:rsid w:val="009E7B63"/>
    <w:rsid w:val="009F66D9"/>
    <w:rsid w:val="00A42873"/>
    <w:rsid w:val="00A532A1"/>
    <w:rsid w:val="00A66EE2"/>
    <w:rsid w:val="00AD1588"/>
    <w:rsid w:val="00B03D94"/>
    <w:rsid w:val="00B11B2E"/>
    <w:rsid w:val="00B13E01"/>
    <w:rsid w:val="00B23691"/>
    <w:rsid w:val="00B27C21"/>
    <w:rsid w:val="00B43F5C"/>
    <w:rsid w:val="00B46329"/>
    <w:rsid w:val="00B5479A"/>
    <w:rsid w:val="00B7622D"/>
    <w:rsid w:val="00B873B9"/>
    <w:rsid w:val="00BA468C"/>
    <w:rsid w:val="00BE532E"/>
    <w:rsid w:val="00BF175F"/>
    <w:rsid w:val="00C3003A"/>
    <w:rsid w:val="00C52974"/>
    <w:rsid w:val="00C67F48"/>
    <w:rsid w:val="00C754EA"/>
    <w:rsid w:val="00C84623"/>
    <w:rsid w:val="00C94356"/>
    <w:rsid w:val="00C9477A"/>
    <w:rsid w:val="00C965E9"/>
    <w:rsid w:val="00CD08FE"/>
    <w:rsid w:val="00CD2A16"/>
    <w:rsid w:val="00CD40AB"/>
    <w:rsid w:val="00CF4B92"/>
    <w:rsid w:val="00D14D25"/>
    <w:rsid w:val="00D234DA"/>
    <w:rsid w:val="00D2452E"/>
    <w:rsid w:val="00DC396B"/>
    <w:rsid w:val="00DC621F"/>
    <w:rsid w:val="00DF2C49"/>
    <w:rsid w:val="00DF3FE0"/>
    <w:rsid w:val="00E3568F"/>
    <w:rsid w:val="00E40E4C"/>
    <w:rsid w:val="00E674CA"/>
    <w:rsid w:val="00E82682"/>
    <w:rsid w:val="00E84C75"/>
    <w:rsid w:val="00E9383F"/>
    <w:rsid w:val="00EC59D2"/>
    <w:rsid w:val="00ED12DB"/>
    <w:rsid w:val="00ED5E41"/>
    <w:rsid w:val="00EE44F6"/>
    <w:rsid w:val="00F06232"/>
    <w:rsid w:val="00F10858"/>
    <w:rsid w:val="00F21D08"/>
    <w:rsid w:val="00F349D7"/>
    <w:rsid w:val="00F67DB8"/>
    <w:rsid w:val="00F723BC"/>
    <w:rsid w:val="00F90654"/>
    <w:rsid w:val="00FA52DD"/>
    <w:rsid w:val="00FA61D3"/>
    <w:rsid w:val="00FF6469"/>
    <w:rsid w:val="00FF7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11B5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FFB3-4550-4554-9983-0A3B9B2E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Wenger</dc:creator>
  <cp:lastModifiedBy>Sharon Guthrie</cp:lastModifiedBy>
  <cp:revision>3</cp:revision>
  <cp:lastPrinted>2014-09-30T04:38:00Z</cp:lastPrinted>
  <dcterms:created xsi:type="dcterms:W3CDTF">2014-09-30T16:33:00Z</dcterms:created>
  <dcterms:modified xsi:type="dcterms:W3CDTF">2014-09-30T17:17:00Z</dcterms:modified>
</cp:coreProperties>
</file>