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D890" w14:textId="631E18B2" w:rsidR="005B2D2F" w:rsidRPr="00DC4186" w:rsidRDefault="005B2D2F" w:rsidP="002D13DE">
      <w:pPr>
        <w:rPr>
          <w:rFonts w:asciiTheme="minorHAnsi" w:hAnsiTheme="minorHAnsi"/>
          <w:b/>
          <w:color w:val="000000"/>
          <w:sz w:val="22"/>
        </w:rPr>
      </w:pPr>
      <w:r w:rsidRPr="00DC4186">
        <w:rPr>
          <w:rFonts w:asciiTheme="minorHAnsi" w:hAnsiTheme="minorHAnsi"/>
          <w:b/>
          <w:color w:val="000000"/>
          <w:sz w:val="22"/>
        </w:rPr>
        <w:t>TOPIC:</w:t>
      </w:r>
      <w:r w:rsidRPr="00DC4186">
        <w:rPr>
          <w:rFonts w:asciiTheme="minorHAnsi" w:hAnsiTheme="minorHAnsi"/>
          <w:b/>
          <w:color w:val="000000"/>
          <w:sz w:val="22"/>
        </w:rPr>
        <w:tab/>
      </w:r>
      <w:r w:rsidR="002D13DE">
        <w:rPr>
          <w:rFonts w:asciiTheme="minorHAnsi" w:hAnsiTheme="minorHAnsi"/>
          <w:b/>
          <w:color w:val="000000"/>
          <w:sz w:val="22"/>
        </w:rPr>
        <w:tab/>
      </w:r>
      <w:r w:rsidR="002D13DE">
        <w:rPr>
          <w:rFonts w:asciiTheme="minorHAnsi" w:hAnsiTheme="minorHAnsi"/>
          <w:b/>
          <w:color w:val="000000"/>
          <w:sz w:val="22"/>
        </w:rPr>
        <w:tab/>
      </w:r>
      <w:r w:rsidR="00A37B8A">
        <w:rPr>
          <w:rFonts w:asciiTheme="minorHAnsi" w:hAnsiTheme="minorHAnsi"/>
          <w:b/>
          <w:color w:val="000000"/>
          <w:sz w:val="22"/>
        </w:rPr>
        <w:t xml:space="preserve">Increase Education </w:t>
      </w:r>
      <w:r w:rsidR="009F5B96">
        <w:rPr>
          <w:rFonts w:asciiTheme="minorHAnsi" w:hAnsiTheme="minorHAnsi"/>
          <w:b/>
          <w:color w:val="000000"/>
          <w:sz w:val="22"/>
        </w:rPr>
        <w:t xml:space="preserve">and Promotion of Sleep Hygiene to Reduce Sleep Deprivation </w:t>
      </w:r>
      <w:r w:rsidR="00F953B8">
        <w:rPr>
          <w:rFonts w:asciiTheme="minorHAnsi" w:hAnsiTheme="minorHAnsi"/>
          <w:b/>
          <w:color w:val="000000"/>
          <w:sz w:val="22"/>
        </w:rPr>
        <w:t xml:space="preserve">    </w:t>
      </w:r>
      <w:r w:rsidR="00D94BD6">
        <w:rPr>
          <w:rFonts w:asciiTheme="minorHAnsi" w:hAnsiTheme="minorHAnsi"/>
          <w:b/>
          <w:color w:val="000000"/>
          <w:sz w:val="22"/>
        </w:rPr>
        <w:t xml:space="preserve">  </w:t>
      </w:r>
    </w:p>
    <w:p w14:paraId="1F94BF6A" w14:textId="2FC2EDEC" w:rsidR="005B2D2F" w:rsidRDefault="00D94BD6" w:rsidP="00D1218D">
      <w:pPr>
        <w:ind w:firstLine="720"/>
        <w:rPr>
          <w:rFonts w:asciiTheme="minorHAnsi" w:hAnsiTheme="minorHAnsi"/>
          <w:b/>
          <w:color w:val="000000"/>
          <w:sz w:val="22"/>
        </w:rPr>
      </w:pPr>
      <w:r>
        <w:rPr>
          <w:rFonts w:asciiTheme="minorHAnsi" w:hAnsiTheme="minorHAnsi"/>
          <w:b/>
          <w:color w:val="000000"/>
          <w:sz w:val="22"/>
        </w:rPr>
        <w:t xml:space="preserve">                             Associated Error</w:t>
      </w:r>
      <w:r w:rsidR="008115F1">
        <w:rPr>
          <w:rFonts w:asciiTheme="minorHAnsi" w:hAnsiTheme="minorHAnsi"/>
          <w:b/>
          <w:color w:val="000000"/>
          <w:sz w:val="22"/>
        </w:rPr>
        <w:t>s</w:t>
      </w:r>
    </w:p>
    <w:p w14:paraId="229E58D7" w14:textId="77777777" w:rsidR="008115F1" w:rsidRPr="00DC4186" w:rsidRDefault="008115F1" w:rsidP="00D1218D">
      <w:pPr>
        <w:ind w:firstLine="720"/>
        <w:rPr>
          <w:rFonts w:asciiTheme="minorHAnsi" w:hAnsiTheme="minorHAnsi"/>
          <w:b/>
          <w:color w:val="000000"/>
          <w:sz w:val="22"/>
        </w:rPr>
      </w:pPr>
    </w:p>
    <w:p w14:paraId="28801AB4" w14:textId="25D6AF8E" w:rsidR="008D0D6A" w:rsidRDefault="005B2D2F" w:rsidP="005B2D2F">
      <w:pPr>
        <w:rPr>
          <w:rFonts w:asciiTheme="minorHAnsi" w:hAnsiTheme="minorHAnsi"/>
          <w:b/>
          <w:color w:val="000000"/>
          <w:sz w:val="22"/>
        </w:rPr>
      </w:pPr>
      <w:r w:rsidRPr="00DC4186">
        <w:rPr>
          <w:rFonts w:asciiTheme="minorHAnsi" w:hAnsiTheme="minorHAnsi"/>
          <w:b/>
          <w:color w:val="000000"/>
          <w:sz w:val="22"/>
        </w:rPr>
        <w:t>SUBMITTED BY:</w:t>
      </w:r>
      <w:r w:rsidR="004B4F23" w:rsidRPr="00DC4186">
        <w:rPr>
          <w:rFonts w:asciiTheme="minorHAnsi" w:hAnsiTheme="minorHAnsi"/>
          <w:b/>
          <w:color w:val="000000"/>
          <w:sz w:val="22"/>
        </w:rPr>
        <w:tab/>
      </w:r>
      <w:r w:rsidR="003F6CD3">
        <w:rPr>
          <w:rFonts w:asciiTheme="minorHAnsi" w:hAnsiTheme="minorHAnsi"/>
          <w:b/>
          <w:color w:val="000000"/>
          <w:sz w:val="22"/>
        </w:rPr>
        <w:tab/>
      </w:r>
      <w:r w:rsidR="00F953B8">
        <w:rPr>
          <w:rFonts w:asciiTheme="minorHAnsi" w:hAnsiTheme="minorHAnsi"/>
          <w:b/>
          <w:color w:val="000000"/>
          <w:sz w:val="22"/>
        </w:rPr>
        <w:t xml:space="preserve">University </w:t>
      </w:r>
      <w:r w:rsidR="00F52265">
        <w:rPr>
          <w:rFonts w:asciiTheme="minorHAnsi" w:hAnsiTheme="minorHAnsi"/>
          <w:b/>
          <w:color w:val="000000"/>
          <w:sz w:val="22"/>
        </w:rPr>
        <w:t>o</w:t>
      </w:r>
      <w:r w:rsidR="00F953B8">
        <w:rPr>
          <w:rFonts w:asciiTheme="minorHAnsi" w:hAnsiTheme="minorHAnsi"/>
          <w:b/>
          <w:color w:val="000000"/>
          <w:sz w:val="22"/>
        </w:rPr>
        <w:t>f Iowa</w:t>
      </w:r>
      <w:r w:rsidR="008D0D6A">
        <w:rPr>
          <w:rFonts w:asciiTheme="minorHAnsi" w:hAnsiTheme="minorHAnsi"/>
          <w:b/>
          <w:color w:val="000000"/>
          <w:sz w:val="22"/>
        </w:rPr>
        <w:t xml:space="preserve">   </w:t>
      </w:r>
    </w:p>
    <w:p w14:paraId="558D3305" w14:textId="7A6F9A80" w:rsidR="003F6CD3" w:rsidRDefault="00F52265" w:rsidP="008D0D6A">
      <w:pPr>
        <w:ind w:left="1440" w:firstLine="720"/>
        <w:rPr>
          <w:rFonts w:asciiTheme="minorHAnsi" w:hAnsiTheme="minorHAnsi"/>
          <w:b/>
          <w:color w:val="000000"/>
          <w:sz w:val="22"/>
        </w:rPr>
      </w:pPr>
      <w:r>
        <w:rPr>
          <w:rFonts w:asciiTheme="minorHAnsi" w:hAnsiTheme="minorHAnsi"/>
          <w:b/>
          <w:color w:val="000000"/>
          <w:sz w:val="22"/>
        </w:rPr>
        <w:t>Iowa City, Iowa</w:t>
      </w:r>
    </w:p>
    <w:p w14:paraId="24EB3989" w14:textId="77777777" w:rsidR="003F6CD3" w:rsidRPr="00DC4186" w:rsidRDefault="003F6CD3" w:rsidP="005B2D2F">
      <w:pPr>
        <w:rPr>
          <w:rFonts w:asciiTheme="minorHAnsi" w:hAnsiTheme="minorHAnsi"/>
          <w:b/>
          <w:color w:val="000000"/>
          <w:sz w:val="22"/>
        </w:rPr>
      </w:pPr>
    </w:p>
    <w:p w14:paraId="6F0AF3C4" w14:textId="7E347771" w:rsidR="005B2D2F" w:rsidRPr="00DC4186" w:rsidRDefault="00DC4186" w:rsidP="005B2D2F">
      <w:pPr>
        <w:rPr>
          <w:rFonts w:asciiTheme="minorHAnsi" w:hAnsiTheme="minorHAnsi"/>
          <w:b/>
          <w:color w:val="000000"/>
          <w:sz w:val="22"/>
        </w:rPr>
      </w:pPr>
      <w:r w:rsidRPr="00DC4186">
        <w:rPr>
          <w:rFonts w:asciiTheme="minorHAnsi" w:hAnsiTheme="minorHAnsi"/>
          <w:b/>
          <w:color w:val="000000"/>
          <w:sz w:val="22"/>
        </w:rPr>
        <w:t>AUTH</w:t>
      </w:r>
      <w:r w:rsidR="005B2D2F" w:rsidRPr="00DC4186">
        <w:rPr>
          <w:rFonts w:asciiTheme="minorHAnsi" w:hAnsiTheme="minorHAnsi"/>
          <w:b/>
          <w:color w:val="000000"/>
          <w:sz w:val="22"/>
        </w:rPr>
        <w:t>ORS:</w:t>
      </w:r>
      <w:r w:rsidR="004B4F23" w:rsidRPr="00DC4186">
        <w:rPr>
          <w:rFonts w:asciiTheme="minorHAnsi" w:hAnsiTheme="minorHAnsi"/>
          <w:b/>
          <w:color w:val="000000"/>
          <w:sz w:val="22"/>
        </w:rPr>
        <w:tab/>
      </w:r>
      <w:r w:rsidR="004B4F23" w:rsidRPr="00DC4186">
        <w:rPr>
          <w:rFonts w:asciiTheme="minorHAnsi" w:hAnsiTheme="minorHAnsi"/>
          <w:b/>
          <w:color w:val="000000"/>
          <w:sz w:val="22"/>
        </w:rPr>
        <w:tab/>
      </w:r>
      <w:r w:rsidR="00F52265">
        <w:rPr>
          <w:rFonts w:asciiTheme="minorHAnsi" w:hAnsiTheme="minorHAnsi"/>
          <w:b/>
          <w:color w:val="000000"/>
          <w:sz w:val="22"/>
        </w:rPr>
        <w:t>Rachel Simonides, Ellie Shaver</w:t>
      </w:r>
    </w:p>
    <w:p w14:paraId="12368C7C" w14:textId="77777777" w:rsidR="004B4F23" w:rsidRPr="00DC4186" w:rsidRDefault="004B4F23" w:rsidP="005B2D2F">
      <w:pPr>
        <w:rPr>
          <w:rFonts w:asciiTheme="minorHAnsi" w:hAnsiTheme="minorHAnsi"/>
          <w:b/>
          <w:color w:val="000000"/>
          <w:sz w:val="22"/>
        </w:rPr>
      </w:pPr>
    </w:p>
    <w:p w14:paraId="51B82246" w14:textId="561F3608" w:rsidR="004B4F23" w:rsidRPr="00DC4186" w:rsidRDefault="4476723F" w:rsidP="00113752">
      <w:pPr>
        <w:ind w:left="2160" w:hanging="2160"/>
        <w:rPr>
          <w:rFonts w:asciiTheme="minorHAnsi" w:hAnsiTheme="minorHAnsi"/>
          <w:color w:val="000000"/>
          <w:sz w:val="22"/>
          <w:szCs w:val="22"/>
        </w:rPr>
      </w:pPr>
      <w:r w:rsidRPr="241F7D95">
        <w:rPr>
          <w:rFonts w:asciiTheme="minorHAnsi" w:hAnsiTheme="minorHAnsi"/>
          <w:color w:val="000000" w:themeColor="text1"/>
          <w:sz w:val="22"/>
          <w:szCs w:val="22"/>
        </w:rPr>
        <w:t>WHEREAS,</w:t>
      </w:r>
      <w:r w:rsidR="004B4F23">
        <w:tab/>
      </w:r>
      <w:proofErr w:type="gramStart"/>
      <w:r w:rsidR="5DDEF071" w:rsidRPr="241F7D95">
        <w:rPr>
          <w:rFonts w:ascii="Calibri" w:hAnsi="Calibri" w:cs="Calibri"/>
          <w:color w:val="000000" w:themeColor="text1"/>
          <w:sz w:val="22"/>
          <w:szCs w:val="22"/>
        </w:rPr>
        <w:t>According</w:t>
      </w:r>
      <w:proofErr w:type="gramEnd"/>
      <w:r w:rsidR="5DDEF071" w:rsidRPr="241F7D95">
        <w:rPr>
          <w:rFonts w:ascii="Calibri" w:hAnsi="Calibri" w:cs="Calibri"/>
          <w:color w:val="000000" w:themeColor="text1"/>
          <w:sz w:val="22"/>
          <w:szCs w:val="22"/>
        </w:rPr>
        <w:t xml:space="preserve"> to recent research, nurses who work night and rotating shifts often face difficulties staying awake during their shift. These nurses are twice as likely to make an error compared to those working day or evening shifts (Di Muzio, et al., 2019, p. 4518)</w:t>
      </w:r>
      <w:r w:rsidRPr="241F7D95">
        <w:rPr>
          <w:rFonts w:asciiTheme="minorHAnsi" w:hAnsiTheme="minorHAnsi"/>
          <w:color w:val="000000" w:themeColor="text1"/>
          <w:sz w:val="22"/>
          <w:szCs w:val="22"/>
        </w:rPr>
        <w:t>; and</w:t>
      </w:r>
    </w:p>
    <w:p w14:paraId="2007BE3C" w14:textId="1F0608FC" w:rsidR="004B4F23" w:rsidRPr="00DC4186" w:rsidRDefault="4476723F" w:rsidP="00113752">
      <w:pPr>
        <w:ind w:left="2160" w:hanging="2160"/>
        <w:rPr>
          <w:rFonts w:asciiTheme="minorHAnsi" w:hAnsiTheme="minorHAnsi"/>
          <w:color w:val="000000"/>
          <w:sz w:val="22"/>
          <w:szCs w:val="22"/>
        </w:rPr>
      </w:pPr>
      <w:r w:rsidRPr="241F7D95">
        <w:rPr>
          <w:rFonts w:asciiTheme="minorHAnsi" w:hAnsiTheme="minorHAnsi"/>
          <w:color w:val="000000" w:themeColor="text1"/>
          <w:sz w:val="22"/>
          <w:szCs w:val="22"/>
        </w:rPr>
        <w:t>WHEREAS,</w:t>
      </w:r>
      <w:r w:rsidR="004B4F23">
        <w:tab/>
      </w:r>
      <w:r w:rsidR="70EC147A" w:rsidRPr="241F7D95">
        <w:rPr>
          <w:rFonts w:ascii="Calibri" w:hAnsi="Calibri" w:cs="Calibri"/>
          <w:color w:val="000000" w:themeColor="text1"/>
          <w:sz w:val="22"/>
          <w:szCs w:val="22"/>
        </w:rPr>
        <w:t>A study conducted by Ann Rogers, a tenured professor who studies sleep, found a significant correlation between sleep in the 24 hours prior to a shift and the risk of making an error. Nurses who reported an error or near miss had received significantly less sleep than those who did not report an error or near miss (</w:t>
      </w:r>
      <w:r w:rsidR="00D36645" w:rsidRPr="241F7D95">
        <w:rPr>
          <w:rFonts w:ascii="Calibri" w:hAnsi="Calibri" w:cs="Calibri"/>
          <w:color w:val="000000" w:themeColor="text1"/>
          <w:sz w:val="22"/>
          <w:szCs w:val="22"/>
        </w:rPr>
        <w:t xml:space="preserve">Rogers, </w:t>
      </w:r>
      <w:r w:rsidR="70EC147A" w:rsidRPr="241F7D95">
        <w:rPr>
          <w:rFonts w:ascii="Calibri" w:hAnsi="Calibri" w:cs="Calibri"/>
          <w:color w:val="000000" w:themeColor="text1"/>
          <w:sz w:val="22"/>
          <w:szCs w:val="22"/>
        </w:rPr>
        <w:t>2008, p. 510-511</w:t>
      </w:r>
      <w:r w:rsidR="00B50799" w:rsidRPr="241F7D95">
        <w:rPr>
          <w:rFonts w:asciiTheme="minorHAnsi" w:hAnsiTheme="minorHAnsi"/>
          <w:color w:val="000000" w:themeColor="text1"/>
          <w:sz w:val="22"/>
          <w:szCs w:val="22"/>
        </w:rPr>
        <w:t>)</w:t>
      </w:r>
      <w:r w:rsidR="004B4F23" w:rsidRPr="241F7D95">
        <w:rPr>
          <w:rFonts w:asciiTheme="minorHAnsi" w:hAnsiTheme="minorHAnsi"/>
          <w:color w:val="000000" w:themeColor="text1"/>
          <w:sz w:val="22"/>
          <w:szCs w:val="22"/>
        </w:rPr>
        <w:fldChar w:fldCharType="begin"/>
      </w:r>
      <w:r w:rsidR="004B4F23" w:rsidRPr="241F7D95">
        <w:rPr>
          <w:rFonts w:asciiTheme="minorHAnsi" w:hAnsiTheme="minorHAnsi"/>
          <w:color w:val="000000" w:themeColor="text1"/>
          <w:sz w:val="22"/>
          <w:szCs w:val="22"/>
        </w:rPr>
        <w:instrText xml:space="preserve"> FILLIN  \* MERGEFORMAT </w:instrText>
      </w:r>
      <w:r w:rsidR="004B4F23" w:rsidRPr="241F7D95">
        <w:rPr>
          <w:rFonts w:asciiTheme="minorHAnsi" w:hAnsiTheme="minorHAnsi"/>
          <w:color w:val="000000" w:themeColor="text1"/>
          <w:sz w:val="22"/>
          <w:szCs w:val="22"/>
        </w:rPr>
        <w:fldChar w:fldCharType="end"/>
      </w:r>
      <w:r w:rsidRPr="241F7D95">
        <w:rPr>
          <w:rFonts w:asciiTheme="minorHAnsi" w:hAnsiTheme="minorHAnsi"/>
          <w:color w:val="000000" w:themeColor="text1"/>
          <w:sz w:val="22"/>
          <w:szCs w:val="22"/>
        </w:rPr>
        <w:t>; and</w:t>
      </w:r>
    </w:p>
    <w:p w14:paraId="6419BF5D" w14:textId="1A31B367" w:rsidR="00D1218D" w:rsidRPr="00DC4186" w:rsidRDefault="00D1218D" w:rsidP="00113752">
      <w:pPr>
        <w:ind w:left="2160" w:hanging="2160"/>
        <w:rPr>
          <w:rFonts w:asciiTheme="minorHAnsi" w:hAnsiTheme="minorHAnsi"/>
          <w:color w:val="000000"/>
          <w:sz w:val="22"/>
          <w:szCs w:val="22"/>
        </w:rPr>
      </w:pPr>
      <w:r w:rsidRPr="241F7D95">
        <w:rPr>
          <w:rFonts w:asciiTheme="minorHAnsi" w:hAnsiTheme="minorHAnsi"/>
          <w:color w:val="000000" w:themeColor="text1"/>
          <w:sz w:val="22"/>
          <w:szCs w:val="22"/>
        </w:rPr>
        <w:t>WHEREAS,</w:t>
      </w:r>
      <w:r>
        <w:tab/>
      </w:r>
      <w:proofErr w:type="gramStart"/>
      <w:r w:rsidR="001F1221" w:rsidRPr="241F7D95">
        <w:rPr>
          <w:rFonts w:ascii="Calibri" w:hAnsi="Calibri" w:cs="Calibri"/>
          <w:color w:val="000000" w:themeColor="text1"/>
          <w:sz w:val="22"/>
          <w:szCs w:val="22"/>
        </w:rPr>
        <w:t>In</w:t>
      </w:r>
      <w:proofErr w:type="gramEnd"/>
      <w:r w:rsidR="001F1221" w:rsidRPr="241F7D95">
        <w:rPr>
          <w:rFonts w:ascii="Calibri" w:hAnsi="Calibri" w:cs="Calibri"/>
          <w:color w:val="000000" w:themeColor="text1"/>
          <w:sz w:val="22"/>
          <w:szCs w:val="22"/>
        </w:rPr>
        <w:t xml:space="preserve"> a</w:t>
      </w:r>
      <w:r w:rsidR="00790F0E" w:rsidRPr="241F7D95">
        <w:rPr>
          <w:rFonts w:ascii="Calibri" w:hAnsi="Calibri" w:cs="Calibri"/>
          <w:color w:val="000000" w:themeColor="text1"/>
          <w:sz w:val="22"/>
          <w:szCs w:val="22"/>
        </w:rPr>
        <w:t>nother</w:t>
      </w:r>
      <w:r w:rsidR="001F1221" w:rsidRPr="241F7D95">
        <w:rPr>
          <w:rFonts w:ascii="Calibri" w:hAnsi="Calibri" w:cs="Calibri"/>
          <w:color w:val="000000" w:themeColor="text1"/>
          <w:sz w:val="22"/>
          <w:szCs w:val="22"/>
        </w:rPr>
        <w:t xml:space="preserve"> study, looking at the relationship between sleep deprivation and the occurrence of medication errors, 289 full-time night shift nurses reported sleep deprivation and over 75% of the sample reported sleeping 4.7 hours or less in a 24 hour period. This is remarkably lower than the suggested amount for adequate brain function (Di Muzio, 2019, p. 4517</w:t>
      </w:r>
      <w:r w:rsidRPr="241F7D95">
        <w:rPr>
          <w:rFonts w:asciiTheme="minorHAnsi" w:hAnsiTheme="minorHAnsi"/>
          <w:color w:val="000000" w:themeColor="text1"/>
          <w:sz w:val="22"/>
          <w:szCs w:val="22"/>
        </w:rPr>
        <w:t>)</w:t>
      </w:r>
      <w:r w:rsidRPr="241F7D95">
        <w:rPr>
          <w:rFonts w:asciiTheme="minorHAnsi" w:hAnsiTheme="minorHAnsi"/>
          <w:color w:val="000000" w:themeColor="text1"/>
          <w:sz w:val="22"/>
          <w:szCs w:val="22"/>
        </w:rPr>
        <w:fldChar w:fldCharType="begin"/>
      </w:r>
      <w:r w:rsidRPr="241F7D95">
        <w:rPr>
          <w:rFonts w:asciiTheme="minorHAnsi" w:hAnsiTheme="minorHAnsi"/>
          <w:color w:val="000000" w:themeColor="text1"/>
          <w:sz w:val="22"/>
          <w:szCs w:val="22"/>
        </w:rPr>
        <w:instrText xml:space="preserve"> FILLIN  \* MERGEFORMAT </w:instrText>
      </w:r>
      <w:r w:rsidRPr="241F7D95">
        <w:rPr>
          <w:rFonts w:asciiTheme="minorHAnsi" w:hAnsiTheme="minorHAnsi"/>
          <w:color w:val="000000" w:themeColor="text1"/>
          <w:sz w:val="22"/>
          <w:szCs w:val="22"/>
        </w:rPr>
        <w:fldChar w:fldCharType="end"/>
      </w:r>
      <w:r w:rsidRPr="241F7D95">
        <w:rPr>
          <w:rFonts w:asciiTheme="minorHAnsi" w:hAnsiTheme="minorHAnsi"/>
          <w:color w:val="000000" w:themeColor="text1"/>
          <w:sz w:val="22"/>
          <w:szCs w:val="22"/>
        </w:rPr>
        <w:t>; and</w:t>
      </w:r>
    </w:p>
    <w:p w14:paraId="4ACF3C22" w14:textId="4A4B3F94" w:rsidR="00D1218D" w:rsidRPr="00DC4186" w:rsidRDefault="00D1218D" w:rsidP="00113752">
      <w:pPr>
        <w:ind w:left="2160" w:hanging="2160"/>
        <w:rPr>
          <w:rFonts w:asciiTheme="minorHAnsi" w:hAnsiTheme="minorHAnsi"/>
          <w:color w:val="000000"/>
          <w:sz w:val="22"/>
          <w:szCs w:val="22"/>
        </w:rPr>
      </w:pPr>
      <w:r w:rsidRPr="241F7D95">
        <w:rPr>
          <w:rFonts w:asciiTheme="minorHAnsi" w:hAnsiTheme="minorHAnsi"/>
          <w:color w:val="000000" w:themeColor="text1"/>
          <w:sz w:val="22"/>
          <w:szCs w:val="22"/>
        </w:rPr>
        <w:t>WHEREAS,</w:t>
      </w:r>
      <w:r>
        <w:tab/>
      </w:r>
      <w:r w:rsidR="267F0707" w:rsidRPr="241F7D95">
        <w:rPr>
          <w:rFonts w:ascii="Calibri" w:hAnsi="Calibri" w:cs="Calibri"/>
          <w:color w:val="000000" w:themeColor="text1"/>
          <w:sz w:val="22"/>
          <w:szCs w:val="22"/>
        </w:rPr>
        <w:t>Physiologically, sleep deprivation affects the brain’s frontal and prefrontal cortex, which are areas of the brain associated with behavior, memory, planning, and decision making. In a survey done, nurses tested at the end of a night shift scored lower on tests involving math, reaction time, intellectual ability, and working memory compared to nurses tested at the end of a day shift (</w:t>
      </w:r>
      <w:proofErr w:type="spellStart"/>
      <w:r w:rsidR="267F0707" w:rsidRPr="241F7D95">
        <w:rPr>
          <w:rFonts w:ascii="Calibri" w:hAnsi="Calibri" w:cs="Calibri"/>
          <w:color w:val="000000" w:themeColor="text1"/>
          <w:sz w:val="22"/>
          <w:szCs w:val="22"/>
        </w:rPr>
        <w:t>Kaliyaperumal</w:t>
      </w:r>
      <w:proofErr w:type="spellEnd"/>
      <w:r w:rsidR="267F0707" w:rsidRPr="241F7D95">
        <w:rPr>
          <w:rFonts w:ascii="Calibri" w:hAnsi="Calibri" w:cs="Calibri"/>
          <w:color w:val="000000" w:themeColor="text1"/>
          <w:sz w:val="22"/>
          <w:szCs w:val="22"/>
        </w:rPr>
        <w:t>, 2017, CC01-CC03</w:t>
      </w:r>
      <w:r w:rsidRPr="241F7D95">
        <w:rPr>
          <w:rFonts w:asciiTheme="minorHAnsi" w:hAnsiTheme="minorHAnsi"/>
          <w:color w:val="000000" w:themeColor="text1"/>
          <w:sz w:val="22"/>
          <w:szCs w:val="22"/>
        </w:rPr>
        <w:t>)</w:t>
      </w:r>
      <w:r w:rsidRPr="241F7D95">
        <w:rPr>
          <w:rFonts w:asciiTheme="minorHAnsi" w:hAnsiTheme="minorHAnsi"/>
          <w:color w:val="000000" w:themeColor="text1"/>
          <w:sz w:val="22"/>
          <w:szCs w:val="22"/>
        </w:rPr>
        <w:fldChar w:fldCharType="begin"/>
      </w:r>
      <w:r w:rsidRPr="241F7D95">
        <w:rPr>
          <w:rFonts w:asciiTheme="minorHAnsi" w:hAnsiTheme="minorHAnsi"/>
          <w:color w:val="000000" w:themeColor="text1"/>
          <w:sz w:val="22"/>
          <w:szCs w:val="22"/>
        </w:rPr>
        <w:instrText xml:space="preserve"> FILLIN  \* MERGEFORMAT </w:instrText>
      </w:r>
      <w:r w:rsidRPr="241F7D95">
        <w:rPr>
          <w:rFonts w:asciiTheme="minorHAnsi" w:hAnsiTheme="minorHAnsi"/>
          <w:color w:val="000000" w:themeColor="text1"/>
          <w:sz w:val="22"/>
          <w:szCs w:val="22"/>
        </w:rPr>
        <w:fldChar w:fldCharType="end"/>
      </w:r>
      <w:r w:rsidRPr="241F7D95">
        <w:rPr>
          <w:rFonts w:asciiTheme="minorHAnsi" w:hAnsiTheme="minorHAnsi"/>
          <w:color w:val="000000" w:themeColor="text1"/>
          <w:sz w:val="22"/>
          <w:szCs w:val="22"/>
        </w:rPr>
        <w:t>; and</w:t>
      </w:r>
    </w:p>
    <w:p w14:paraId="0B42CD08" w14:textId="39D37D97" w:rsidR="00D1218D" w:rsidRPr="00DC4186" w:rsidRDefault="00D1218D" w:rsidP="00113752">
      <w:pPr>
        <w:ind w:left="2160" w:hanging="2160"/>
        <w:rPr>
          <w:rFonts w:asciiTheme="minorHAnsi" w:hAnsiTheme="minorHAnsi"/>
          <w:color w:val="000000"/>
          <w:sz w:val="22"/>
          <w:szCs w:val="22"/>
        </w:rPr>
      </w:pPr>
      <w:proofErr w:type="gramStart"/>
      <w:r w:rsidRPr="241F7D95">
        <w:rPr>
          <w:rFonts w:asciiTheme="minorHAnsi" w:hAnsiTheme="minorHAnsi"/>
          <w:color w:val="000000" w:themeColor="text1"/>
          <w:sz w:val="22"/>
          <w:szCs w:val="22"/>
        </w:rPr>
        <w:t>WHEREAS,</w:t>
      </w:r>
      <w:proofErr w:type="gramEnd"/>
      <w:r>
        <w:tab/>
      </w:r>
      <w:r w:rsidR="16F6E7E9" w:rsidRPr="241F7D95">
        <w:rPr>
          <w:rFonts w:ascii="Calibri" w:hAnsi="Calibri" w:cs="Calibri"/>
          <w:color w:val="000000" w:themeColor="text1"/>
          <w:sz w:val="22"/>
          <w:szCs w:val="22"/>
        </w:rPr>
        <w:t>Various industries and professions have implemented and begun developing programs to reduce sleep-based errors that include an educational component, where employees are provided teaching and information about sleep hygiene techniques, shift work adjustment, circadian rhythms and its importance, and strategies to reduce overall fatigue and burnout (Rogers, 2008, p. 513-514</w:t>
      </w:r>
      <w:r w:rsidRPr="241F7D95">
        <w:rPr>
          <w:rFonts w:asciiTheme="minorHAnsi" w:hAnsiTheme="minorHAnsi"/>
          <w:color w:val="000000" w:themeColor="text1"/>
          <w:sz w:val="22"/>
          <w:szCs w:val="22"/>
        </w:rPr>
        <w:t>)</w:t>
      </w:r>
      <w:r w:rsidRPr="241F7D95">
        <w:rPr>
          <w:rFonts w:asciiTheme="minorHAnsi" w:hAnsiTheme="minorHAnsi"/>
          <w:color w:val="000000" w:themeColor="text1"/>
          <w:sz w:val="22"/>
          <w:szCs w:val="22"/>
        </w:rPr>
        <w:fldChar w:fldCharType="begin"/>
      </w:r>
      <w:r w:rsidRPr="241F7D95">
        <w:rPr>
          <w:rFonts w:asciiTheme="minorHAnsi" w:hAnsiTheme="minorHAnsi"/>
          <w:color w:val="000000" w:themeColor="text1"/>
          <w:sz w:val="22"/>
          <w:szCs w:val="22"/>
        </w:rPr>
        <w:instrText xml:space="preserve"> FILLIN  \* MERGEFORMAT </w:instrText>
      </w:r>
      <w:r w:rsidRPr="241F7D95">
        <w:rPr>
          <w:rFonts w:asciiTheme="minorHAnsi" w:hAnsiTheme="minorHAnsi"/>
          <w:color w:val="000000" w:themeColor="text1"/>
          <w:sz w:val="22"/>
          <w:szCs w:val="22"/>
        </w:rPr>
        <w:fldChar w:fldCharType="end"/>
      </w:r>
      <w:r w:rsidRPr="241F7D95">
        <w:rPr>
          <w:rFonts w:asciiTheme="minorHAnsi" w:hAnsiTheme="minorHAnsi"/>
          <w:color w:val="000000" w:themeColor="text1"/>
          <w:sz w:val="22"/>
          <w:szCs w:val="22"/>
        </w:rPr>
        <w:t>; and</w:t>
      </w:r>
    </w:p>
    <w:p w14:paraId="0D61099E" w14:textId="395FB7E7" w:rsidR="00B50799" w:rsidRDefault="00D1218D" w:rsidP="00113752">
      <w:pPr>
        <w:ind w:left="2160" w:hanging="2160"/>
        <w:rPr>
          <w:rFonts w:ascii="Calibri" w:hAnsi="Calibri"/>
          <w:color w:val="000000"/>
          <w:sz w:val="22"/>
          <w:szCs w:val="22"/>
        </w:rPr>
      </w:pPr>
      <w:r w:rsidRPr="241F7D95">
        <w:rPr>
          <w:rFonts w:asciiTheme="minorHAnsi" w:hAnsiTheme="minorHAnsi"/>
          <w:color w:val="000000" w:themeColor="text1"/>
          <w:sz w:val="22"/>
          <w:szCs w:val="22"/>
        </w:rPr>
        <w:t>WHEREAS,</w:t>
      </w:r>
      <w:r>
        <w:tab/>
      </w:r>
      <w:r w:rsidR="49ACCE50" w:rsidRPr="241F7D95">
        <w:rPr>
          <w:rFonts w:ascii="Calibri" w:hAnsi="Calibri" w:cs="Calibri"/>
          <w:color w:val="000000" w:themeColor="text1"/>
          <w:sz w:val="22"/>
          <w:szCs w:val="22"/>
        </w:rPr>
        <w:t>Some techniques to improve sleep hygiene include identifying a time frame to fall asleep each night, avoiding caffeinated beverages before bed, hydrating and maintaining a healthy diet, and implementing a soothing bedtime ritual (Kimble-Smith, 2022</w:t>
      </w:r>
      <w:r w:rsidRPr="241F7D95">
        <w:rPr>
          <w:rFonts w:asciiTheme="minorHAnsi" w:hAnsiTheme="minorHAnsi"/>
          <w:color w:val="000000" w:themeColor="text1"/>
          <w:sz w:val="22"/>
          <w:szCs w:val="22"/>
        </w:rPr>
        <w:t>)</w:t>
      </w:r>
      <w:r w:rsidRPr="241F7D95">
        <w:rPr>
          <w:rFonts w:asciiTheme="minorHAnsi" w:hAnsiTheme="minorHAnsi"/>
          <w:color w:val="000000" w:themeColor="text1"/>
          <w:sz w:val="22"/>
          <w:szCs w:val="22"/>
        </w:rPr>
        <w:fldChar w:fldCharType="begin"/>
      </w:r>
      <w:r w:rsidRPr="241F7D95">
        <w:rPr>
          <w:rFonts w:asciiTheme="minorHAnsi" w:hAnsiTheme="minorHAnsi"/>
          <w:color w:val="000000" w:themeColor="text1"/>
          <w:sz w:val="22"/>
          <w:szCs w:val="22"/>
        </w:rPr>
        <w:instrText xml:space="preserve"> FILLIN  \* MERGEFORMAT </w:instrText>
      </w:r>
      <w:r w:rsidRPr="241F7D95">
        <w:rPr>
          <w:rFonts w:asciiTheme="minorHAnsi" w:hAnsiTheme="minorHAnsi"/>
          <w:color w:val="000000" w:themeColor="text1"/>
          <w:sz w:val="22"/>
          <w:szCs w:val="22"/>
        </w:rPr>
        <w:fldChar w:fldCharType="end"/>
      </w:r>
      <w:r w:rsidRPr="241F7D95">
        <w:rPr>
          <w:rFonts w:asciiTheme="minorHAnsi" w:hAnsiTheme="minorHAnsi"/>
          <w:color w:val="000000" w:themeColor="text1"/>
          <w:sz w:val="22"/>
          <w:szCs w:val="22"/>
        </w:rPr>
        <w:t>; and</w:t>
      </w:r>
      <w:r w:rsidRPr="241F7D95">
        <w:rPr>
          <w:rFonts w:ascii="Calibri" w:hAnsi="Calibri"/>
          <w:color w:val="000000" w:themeColor="text1"/>
          <w:sz w:val="22"/>
          <w:szCs w:val="22"/>
        </w:rPr>
        <w:fldChar w:fldCharType="begin"/>
      </w:r>
      <w:r w:rsidRPr="241F7D95">
        <w:rPr>
          <w:rFonts w:ascii="Calibri" w:hAnsi="Calibri"/>
          <w:color w:val="000000" w:themeColor="text1"/>
          <w:sz w:val="22"/>
          <w:szCs w:val="22"/>
        </w:rPr>
        <w:instrText xml:space="preserve"> FILLIN  \* MERGEFORMAT </w:instrText>
      </w:r>
      <w:r w:rsidRPr="241F7D95">
        <w:rPr>
          <w:rFonts w:ascii="Calibri" w:hAnsi="Calibri"/>
          <w:color w:val="000000" w:themeColor="text1"/>
          <w:sz w:val="22"/>
          <w:szCs w:val="22"/>
        </w:rPr>
        <w:fldChar w:fldCharType="end"/>
      </w:r>
      <w:r w:rsidR="00B50799" w:rsidRPr="241F7D95">
        <w:rPr>
          <w:rFonts w:ascii="Calibri" w:hAnsi="Calibri"/>
          <w:color w:val="000000" w:themeColor="text1"/>
          <w:sz w:val="22"/>
          <w:szCs w:val="22"/>
        </w:rPr>
        <w:t xml:space="preserve"> therefore be it</w:t>
      </w:r>
    </w:p>
    <w:p w14:paraId="6D7FA4DA" w14:textId="77777777" w:rsidR="00336D66" w:rsidRDefault="00336D66" w:rsidP="00113752">
      <w:pPr>
        <w:ind w:left="2160" w:hanging="2160"/>
        <w:rPr>
          <w:rFonts w:asciiTheme="minorHAnsi" w:hAnsiTheme="minorHAnsi"/>
          <w:color w:val="000000"/>
          <w:sz w:val="22"/>
        </w:rPr>
      </w:pPr>
    </w:p>
    <w:p w14:paraId="5EBAA533" w14:textId="5EABC6F7" w:rsidR="00162B1D" w:rsidRPr="00DC4186" w:rsidRDefault="00162B1D" w:rsidP="00162B1D">
      <w:pPr>
        <w:spacing w:line="480" w:lineRule="auto"/>
        <w:ind w:left="2160" w:hanging="2160"/>
        <w:rPr>
          <w:rFonts w:asciiTheme="minorHAnsi" w:hAnsiTheme="minorHAnsi"/>
          <w:color w:val="000000"/>
          <w:sz w:val="22"/>
        </w:rPr>
      </w:pPr>
      <w:r w:rsidRPr="00DC4186">
        <w:rPr>
          <w:rFonts w:asciiTheme="minorHAnsi" w:hAnsiTheme="minorHAnsi"/>
          <w:color w:val="000000"/>
          <w:sz w:val="22"/>
        </w:rPr>
        <w:t>RESOLVED,</w:t>
      </w:r>
      <w:r w:rsidRPr="00DC4186">
        <w:rPr>
          <w:rFonts w:asciiTheme="minorHAnsi" w:hAnsiTheme="minorHAnsi"/>
          <w:color w:val="000000"/>
          <w:sz w:val="22"/>
        </w:rPr>
        <w:tab/>
      </w:r>
      <w:r w:rsidR="00B50799">
        <w:rPr>
          <w:rFonts w:asciiTheme="minorHAnsi" w:hAnsiTheme="minorHAnsi"/>
          <w:color w:val="000000"/>
          <w:sz w:val="22"/>
        </w:rPr>
        <w:t xml:space="preserve">that </w:t>
      </w:r>
      <w:r w:rsidR="00B41B42">
        <w:rPr>
          <w:rFonts w:ascii="Calibri" w:hAnsi="Calibri" w:cs="Calibri"/>
          <w:color w:val="000000"/>
          <w:sz w:val="22"/>
          <w:szCs w:val="22"/>
        </w:rPr>
        <w:t xml:space="preserve">the Iowa Association of Nursing Students (IANS) implements a sleep improvement promotional campaign that includes a required module about the overall detrimental effects of poor sleep habits and tips for better sleep hygiene that all nurses and </w:t>
      </w:r>
      <w:r w:rsidR="008E4B62">
        <w:rPr>
          <w:rFonts w:ascii="Calibri" w:hAnsi="Calibri" w:cs="Calibri"/>
          <w:color w:val="000000"/>
          <w:sz w:val="22"/>
          <w:szCs w:val="22"/>
        </w:rPr>
        <w:t xml:space="preserve">hospital </w:t>
      </w:r>
      <w:r w:rsidR="00B41B42">
        <w:rPr>
          <w:rFonts w:ascii="Calibri" w:hAnsi="Calibri" w:cs="Calibri"/>
          <w:color w:val="000000"/>
          <w:sz w:val="22"/>
          <w:szCs w:val="22"/>
        </w:rPr>
        <w:t>employees must complete in its entirety to increase awareness of the dangers of sleep deprivation</w:t>
      </w:r>
      <w:r w:rsidRPr="00DC4186">
        <w:rPr>
          <w:rFonts w:asciiTheme="minorHAnsi" w:hAnsiTheme="minorHAnsi"/>
          <w:color w:val="000000"/>
          <w:sz w:val="22"/>
        </w:rPr>
        <w:t>; and be it further</w:t>
      </w:r>
    </w:p>
    <w:p w14:paraId="39608C37" w14:textId="20054806" w:rsidR="00B50799" w:rsidRPr="00B50799" w:rsidRDefault="00B50799" w:rsidP="00B50799">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7655B1">
        <w:rPr>
          <w:rFonts w:ascii="Calibri" w:hAnsi="Calibri" w:cs="Calibri"/>
          <w:color w:val="000000"/>
          <w:sz w:val="22"/>
          <w:szCs w:val="22"/>
        </w:rPr>
        <w:t xml:space="preserve">the sleep improvement campaign materials be made available throughout the state of Iowa and incentive is given to hospitals who adopt the program and make it </w:t>
      </w:r>
      <w:r w:rsidR="00B63C53">
        <w:rPr>
          <w:rFonts w:ascii="Calibri" w:hAnsi="Calibri" w:cs="Calibri"/>
          <w:color w:val="000000"/>
          <w:sz w:val="22"/>
          <w:szCs w:val="22"/>
        </w:rPr>
        <w:t>mandatory</w:t>
      </w:r>
      <w:r w:rsidR="007655B1">
        <w:rPr>
          <w:rFonts w:ascii="Calibri" w:hAnsi="Calibri" w:cs="Calibri"/>
          <w:color w:val="000000"/>
          <w:sz w:val="22"/>
          <w:szCs w:val="22"/>
        </w:rPr>
        <w:t xml:space="preserve"> for their employees</w:t>
      </w:r>
      <w:r w:rsidRPr="00B50799">
        <w:rPr>
          <w:rFonts w:ascii="Calibri" w:hAnsi="Calibri"/>
          <w:color w:val="000000"/>
          <w:sz w:val="22"/>
        </w:rPr>
        <w:t>; and be it further</w:t>
      </w:r>
    </w:p>
    <w:p w14:paraId="59CBA395" w14:textId="20DD6313" w:rsidR="00B50799" w:rsidRPr="00B50799" w:rsidRDefault="00B50799" w:rsidP="00C44898">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1C6099">
        <w:rPr>
          <w:rFonts w:ascii="Calibri" w:hAnsi="Calibri" w:cs="Calibri"/>
          <w:color w:val="000000"/>
          <w:sz w:val="22"/>
          <w:szCs w:val="22"/>
        </w:rPr>
        <w:t>IANS increases awareness of negative effects and errors directly related to sleep deprivation and ways to combat these problems through email communication and keynote speakers at conventions</w:t>
      </w:r>
      <w:r w:rsidRPr="00B50799">
        <w:rPr>
          <w:rFonts w:ascii="Calibri" w:hAnsi="Calibri"/>
          <w:color w:val="000000"/>
          <w:sz w:val="22"/>
        </w:rPr>
        <w:t>; and be it further</w:t>
      </w:r>
    </w:p>
    <w:p w14:paraId="3AFE8109" w14:textId="7B46AFBD" w:rsidR="004B4F23" w:rsidRPr="00F25DDB" w:rsidRDefault="00162B1D" w:rsidP="00F25DDB">
      <w:pPr>
        <w:spacing w:line="480" w:lineRule="auto"/>
        <w:ind w:left="2160" w:hanging="2160"/>
        <w:rPr>
          <w:rFonts w:asciiTheme="minorHAnsi" w:hAnsiTheme="minorHAnsi"/>
          <w:color w:val="000000"/>
          <w:sz w:val="22"/>
          <w:szCs w:val="22"/>
        </w:rPr>
      </w:pPr>
      <w:r w:rsidRPr="70683527">
        <w:rPr>
          <w:rFonts w:asciiTheme="minorHAnsi" w:hAnsiTheme="minorHAnsi"/>
          <w:color w:val="000000"/>
          <w:sz w:val="22"/>
          <w:szCs w:val="22"/>
        </w:rPr>
        <w:t>RESOLVED,</w:t>
      </w:r>
      <w:r w:rsidRPr="00DC4186">
        <w:rPr>
          <w:rFonts w:asciiTheme="minorHAnsi" w:hAnsiTheme="minorHAnsi"/>
          <w:color w:val="000000"/>
          <w:sz w:val="22"/>
        </w:rPr>
        <w:tab/>
      </w:r>
      <w:r w:rsidR="00B07044" w:rsidRPr="70683527">
        <w:rPr>
          <w:rFonts w:asciiTheme="minorHAnsi" w:hAnsiTheme="minorHAnsi"/>
          <w:color w:val="000000"/>
          <w:sz w:val="22"/>
          <w:szCs w:val="22"/>
        </w:rPr>
        <w:t>that IANS</w:t>
      </w:r>
      <w:r w:rsidR="00B34F2E" w:rsidRPr="70683527">
        <w:rPr>
          <w:rFonts w:asciiTheme="minorHAnsi" w:hAnsiTheme="minorHAnsi"/>
          <w:color w:val="000000"/>
          <w:sz w:val="22"/>
          <w:szCs w:val="22"/>
        </w:rPr>
        <w:t xml:space="preserve"> send a copy of this resolution </w:t>
      </w:r>
      <w:r w:rsidR="5AF2BB49" w:rsidRPr="70683527">
        <w:rPr>
          <w:rFonts w:ascii="Calibri" w:eastAsia="Calibri" w:hAnsi="Calibri" w:cs="Calibri"/>
          <w:color w:val="000000" w:themeColor="text1"/>
          <w:sz w:val="22"/>
          <w:szCs w:val="22"/>
        </w:rPr>
        <w:t>to the American Nurses Association, Iowa Department of Public Health, National Student Nurses’ Association, American Association of Public Health Nurses, Iowa Nurses Association, American Association of Colleges of Nursing and all others deemed appropriate by the IANS Board of Directors.</w:t>
      </w:r>
    </w:p>
    <w:sectPr w:rsidR="004B4F23" w:rsidRPr="00F25DDB" w:rsidSect="00B5079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0C"/>
    <w:rsid w:val="0000153F"/>
    <w:rsid w:val="00034FB8"/>
    <w:rsid w:val="000466DE"/>
    <w:rsid w:val="000D6381"/>
    <w:rsid w:val="00113752"/>
    <w:rsid w:val="00123B77"/>
    <w:rsid w:val="001533A5"/>
    <w:rsid w:val="00162B1D"/>
    <w:rsid w:val="001C6099"/>
    <w:rsid w:val="001E72D0"/>
    <w:rsid w:val="001F1221"/>
    <w:rsid w:val="002113A2"/>
    <w:rsid w:val="002766A3"/>
    <w:rsid w:val="00276749"/>
    <w:rsid w:val="002B6373"/>
    <w:rsid w:val="002D13DE"/>
    <w:rsid w:val="002D45F7"/>
    <w:rsid w:val="00314DD4"/>
    <w:rsid w:val="00336D66"/>
    <w:rsid w:val="003E2330"/>
    <w:rsid w:val="003F6CD3"/>
    <w:rsid w:val="00427760"/>
    <w:rsid w:val="004B2DCD"/>
    <w:rsid w:val="004B4F23"/>
    <w:rsid w:val="004D5E32"/>
    <w:rsid w:val="004D667B"/>
    <w:rsid w:val="00523A97"/>
    <w:rsid w:val="005B2D2F"/>
    <w:rsid w:val="005E4F78"/>
    <w:rsid w:val="006338CE"/>
    <w:rsid w:val="00651ABE"/>
    <w:rsid w:val="00664C03"/>
    <w:rsid w:val="006F3B55"/>
    <w:rsid w:val="006F7C1C"/>
    <w:rsid w:val="006F7D0C"/>
    <w:rsid w:val="007655B1"/>
    <w:rsid w:val="00790F0E"/>
    <w:rsid w:val="007A6D8A"/>
    <w:rsid w:val="008115F1"/>
    <w:rsid w:val="008237D8"/>
    <w:rsid w:val="00873E94"/>
    <w:rsid w:val="00896D04"/>
    <w:rsid w:val="008D0D6A"/>
    <w:rsid w:val="008D49C3"/>
    <w:rsid w:val="008E1C75"/>
    <w:rsid w:val="008E4B62"/>
    <w:rsid w:val="009711A3"/>
    <w:rsid w:val="009926EF"/>
    <w:rsid w:val="009D4696"/>
    <w:rsid w:val="009F5B96"/>
    <w:rsid w:val="00A01963"/>
    <w:rsid w:val="00A37B8A"/>
    <w:rsid w:val="00A814C8"/>
    <w:rsid w:val="00B0259E"/>
    <w:rsid w:val="00B07044"/>
    <w:rsid w:val="00B34F2E"/>
    <w:rsid w:val="00B41B42"/>
    <w:rsid w:val="00B50799"/>
    <w:rsid w:val="00B51DE3"/>
    <w:rsid w:val="00B63C53"/>
    <w:rsid w:val="00B94FD4"/>
    <w:rsid w:val="00BB2CFB"/>
    <w:rsid w:val="00BB73ED"/>
    <w:rsid w:val="00C44898"/>
    <w:rsid w:val="00C7016F"/>
    <w:rsid w:val="00C9378D"/>
    <w:rsid w:val="00CA157B"/>
    <w:rsid w:val="00CE0BFF"/>
    <w:rsid w:val="00CE1CB4"/>
    <w:rsid w:val="00D1218D"/>
    <w:rsid w:val="00D36645"/>
    <w:rsid w:val="00D45726"/>
    <w:rsid w:val="00D94BD6"/>
    <w:rsid w:val="00DC4186"/>
    <w:rsid w:val="00DF5305"/>
    <w:rsid w:val="00E02473"/>
    <w:rsid w:val="00E6484E"/>
    <w:rsid w:val="00F25DDB"/>
    <w:rsid w:val="00F52265"/>
    <w:rsid w:val="00F953B8"/>
    <w:rsid w:val="16F6E7E9"/>
    <w:rsid w:val="241F7D95"/>
    <w:rsid w:val="267F0707"/>
    <w:rsid w:val="2C6740E7"/>
    <w:rsid w:val="4476723F"/>
    <w:rsid w:val="49ACCE50"/>
    <w:rsid w:val="5AF2BB49"/>
    <w:rsid w:val="5DDEF071"/>
    <w:rsid w:val="70683527"/>
    <w:rsid w:val="70EC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AB602"/>
  <w15:docId w15:val="{51F0E22E-C6E5-4C21-8683-34AD374D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NSNA_PDC\AppData\Local\Microsoft\Windows\INetCache\Content.Outlook\KAQQ62FG\Resolu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D5CCBB46A57B49A77B52EE5B3A1622" ma:contentTypeVersion="7" ma:contentTypeDescription="Create a new document." ma:contentTypeScope="" ma:versionID="3693c421dc33d9edc84ad9c49989b25c">
  <xsd:schema xmlns:xsd="http://www.w3.org/2001/XMLSchema" xmlns:xs="http://www.w3.org/2001/XMLSchema" xmlns:p="http://schemas.microsoft.com/office/2006/metadata/properties" xmlns:ns3="0ea5fba2-e702-4bad-a906-a15e64009cb9" xmlns:ns4="ca85cefc-a376-4e95-8c96-242584bce259" targetNamespace="http://schemas.microsoft.com/office/2006/metadata/properties" ma:root="true" ma:fieldsID="8f450f47403e0d1f670785e6bee54042" ns3:_="" ns4:_="">
    <xsd:import namespace="0ea5fba2-e702-4bad-a906-a15e64009cb9"/>
    <xsd:import namespace="ca85cefc-a376-4e95-8c96-242584bce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5fba2-e702-4bad-a906-a15e64009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5cefc-a376-4e95-8c96-242584bce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880CE-9569-4CF5-984B-C5996B9866DA}">
  <ds:schemaRefs>
    <ds:schemaRef ds:uri="http://schemas.openxmlformats.org/officeDocument/2006/bibliography"/>
  </ds:schemaRefs>
</ds:datastoreItem>
</file>

<file path=customXml/itemProps2.xml><?xml version="1.0" encoding="utf-8"?>
<ds:datastoreItem xmlns:ds="http://schemas.openxmlformats.org/officeDocument/2006/customXml" ds:itemID="{9BF66CB2-024C-4D66-8FA6-75B66A4A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5fba2-e702-4bad-a906-a15e64009cb9"/>
    <ds:schemaRef ds:uri="ca85cefc-a376-4e95-8c96-242584bce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FB4E-A0BE-479A-BA88-C2A0AD499A6B}">
  <ds:schemaRefs>
    <ds:schemaRef ds:uri="http://schemas.microsoft.com/sharepoint/v3/contenttype/forms"/>
  </ds:schemaRefs>
</ds:datastoreItem>
</file>

<file path=customXml/itemProps4.xml><?xml version="1.0" encoding="utf-8"?>
<ds:datastoreItem xmlns:ds="http://schemas.openxmlformats.org/officeDocument/2006/customXml" ds:itemID="{351D1A2E-F486-47FD-B4E5-C98CF4F7C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ResolutionTemplate</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Ellie Shaver</cp:lastModifiedBy>
  <cp:revision>2</cp:revision>
  <dcterms:created xsi:type="dcterms:W3CDTF">2022-10-14T01:49:00Z</dcterms:created>
  <dcterms:modified xsi:type="dcterms:W3CDTF">2022-10-14T01:49:00Z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0x0101002AD5CCBB46A57B49A77B52EE5B3A1622</vt:lpwstr>
  </property>
</Properties>
</file>